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1686E2" w14:textId="77777777" w:rsidR="005875DE" w:rsidRPr="002F7F0E" w:rsidRDefault="005875DE" w:rsidP="005875DE">
      <w:pPr>
        <w:spacing w:after="0"/>
        <w:rPr>
          <w:rFonts w:ascii="Arial" w:hAnsi="Arial" w:cs="Arial"/>
        </w:rPr>
      </w:pPr>
    </w:p>
    <w:tbl>
      <w:tblPr>
        <w:tblStyle w:val="Tablaconcuadrcula"/>
        <w:tblW w:w="0" w:type="auto"/>
        <w:tblLook w:val="04A0" w:firstRow="1" w:lastRow="0" w:firstColumn="1" w:lastColumn="0" w:noHBand="0" w:noVBand="1"/>
      </w:tblPr>
      <w:tblGrid>
        <w:gridCol w:w="8828"/>
      </w:tblGrid>
      <w:tr w:rsidR="005875DE" w:rsidRPr="002F7F0E" w14:paraId="065F2E1D" w14:textId="77777777" w:rsidTr="005875DE">
        <w:tc>
          <w:tcPr>
            <w:tcW w:w="8828" w:type="dxa"/>
            <w:shd w:val="clear" w:color="auto" w:fill="FF66FF"/>
          </w:tcPr>
          <w:p w14:paraId="554140ED" w14:textId="77777777" w:rsidR="005875DE" w:rsidRPr="002F7F0E" w:rsidRDefault="005875DE" w:rsidP="004F610C">
            <w:pPr>
              <w:spacing w:after="0"/>
              <w:rPr>
                <w:rFonts w:ascii="Arial" w:hAnsi="Arial" w:cs="Arial"/>
              </w:rPr>
            </w:pPr>
          </w:p>
          <w:p w14:paraId="4364A01C" w14:textId="77777777" w:rsidR="005875DE" w:rsidRPr="002F7F0E" w:rsidRDefault="005875DE" w:rsidP="005875DE">
            <w:pPr>
              <w:spacing w:after="0"/>
              <w:jc w:val="center"/>
              <w:rPr>
                <w:rFonts w:ascii="Arial" w:hAnsi="Arial" w:cs="Arial"/>
                <w:b/>
              </w:rPr>
            </w:pPr>
            <w:r w:rsidRPr="002F7F0E">
              <w:rPr>
                <w:rFonts w:ascii="Arial" w:hAnsi="Arial" w:cs="Arial"/>
                <w:b/>
              </w:rPr>
              <w:t>GUÍA PARA LA ELABORACIÓN DEL AVISO DE PRIVACIDAD SIMPLIFICADO DE UN SISTEMA O BASE DE DATOS AL QUE SE INCORPORAN DATOS PERSONALES</w:t>
            </w:r>
          </w:p>
        </w:tc>
      </w:tr>
    </w:tbl>
    <w:p w14:paraId="0C78BD25" w14:textId="77777777" w:rsidR="005875DE" w:rsidRDefault="005875DE" w:rsidP="005875DE">
      <w:pPr>
        <w:spacing w:after="0"/>
        <w:rPr>
          <w:rFonts w:ascii="Arial" w:hAnsi="Arial" w:cs="Arial"/>
        </w:rPr>
      </w:pPr>
    </w:p>
    <w:tbl>
      <w:tblPr>
        <w:tblStyle w:val="Tablaconcuadrcula"/>
        <w:tblW w:w="0" w:type="auto"/>
        <w:tblInd w:w="2880" w:type="dxa"/>
        <w:tblLook w:val="04A0" w:firstRow="1" w:lastRow="0" w:firstColumn="1" w:lastColumn="0" w:noHBand="0" w:noVBand="1"/>
      </w:tblPr>
      <w:tblGrid>
        <w:gridCol w:w="3091"/>
      </w:tblGrid>
      <w:tr w:rsidR="005875DE" w14:paraId="173D3557" w14:textId="77777777" w:rsidTr="005875DE">
        <w:trPr>
          <w:trHeight w:val="247"/>
        </w:trPr>
        <w:tc>
          <w:tcPr>
            <w:tcW w:w="3091" w:type="dxa"/>
            <w:shd w:val="clear" w:color="auto" w:fill="CC99FF"/>
          </w:tcPr>
          <w:p w14:paraId="0EFCE72C" w14:textId="77777777" w:rsidR="005875DE" w:rsidRPr="005875DE" w:rsidRDefault="005875DE" w:rsidP="005875DE">
            <w:pPr>
              <w:spacing w:after="0"/>
              <w:jc w:val="center"/>
              <w:rPr>
                <w:rFonts w:ascii="Arial" w:hAnsi="Arial" w:cs="Arial"/>
                <w:b/>
              </w:rPr>
            </w:pPr>
            <w:r w:rsidRPr="005875DE">
              <w:rPr>
                <w:rFonts w:ascii="Arial" w:hAnsi="Arial" w:cs="Arial"/>
                <w:b/>
              </w:rPr>
              <w:t>GLOSARIO</w:t>
            </w:r>
          </w:p>
        </w:tc>
      </w:tr>
    </w:tbl>
    <w:p w14:paraId="2234007B" w14:textId="77777777" w:rsidR="005875DE" w:rsidRDefault="005875DE" w:rsidP="005875DE">
      <w:pPr>
        <w:spacing w:after="0"/>
        <w:rPr>
          <w:rFonts w:ascii="Arial" w:hAnsi="Arial" w:cs="Arial"/>
        </w:rPr>
      </w:pPr>
    </w:p>
    <w:p w14:paraId="4003392A" w14:textId="77777777" w:rsidR="005875DE" w:rsidRPr="002F7F0E" w:rsidRDefault="005875DE" w:rsidP="005875DE">
      <w:pPr>
        <w:spacing w:after="0"/>
        <w:jc w:val="both"/>
        <w:rPr>
          <w:rFonts w:ascii="Arial" w:hAnsi="Arial" w:cs="Arial"/>
          <w:lang w:val="es-MX"/>
        </w:rPr>
      </w:pPr>
      <w:r w:rsidRPr="002F7F0E">
        <w:rPr>
          <w:rFonts w:ascii="Arial" w:hAnsi="Arial" w:cs="Arial"/>
          <w:b/>
          <w:lang w:val="es-MX"/>
        </w:rPr>
        <w:t>Administrador:</w:t>
      </w:r>
      <w:r w:rsidRPr="002F7F0E">
        <w:rPr>
          <w:rFonts w:ascii="Arial" w:hAnsi="Arial" w:cs="Arial"/>
          <w:lang w:val="es-MX"/>
        </w:rPr>
        <w:t xml:space="preserve"> a la servidora o el servidor público o persona física facultada y nombrada por el Responsable para llevar a cabo tratamiento de datos personales y que tiene bajo su responsabilidad los sistemas y bases de datos personales.</w:t>
      </w:r>
    </w:p>
    <w:p w14:paraId="56B4C8DD" w14:textId="77777777" w:rsidR="005875DE" w:rsidRPr="002F7F0E" w:rsidRDefault="005875DE" w:rsidP="005875DE">
      <w:pPr>
        <w:spacing w:after="0"/>
        <w:jc w:val="both"/>
        <w:rPr>
          <w:rFonts w:ascii="Arial" w:hAnsi="Arial" w:cs="Arial"/>
          <w:lang w:val="es-MX"/>
        </w:rPr>
      </w:pPr>
    </w:p>
    <w:p w14:paraId="708AA07F" w14:textId="77777777" w:rsidR="005875DE" w:rsidRPr="002F7F0E" w:rsidRDefault="005875DE" w:rsidP="005875DE">
      <w:pPr>
        <w:spacing w:after="0"/>
        <w:jc w:val="both"/>
        <w:rPr>
          <w:rFonts w:ascii="Arial" w:hAnsi="Arial" w:cs="Arial"/>
          <w:lang w:val="es-MX"/>
        </w:rPr>
      </w:pPr>
      <w:r w:rsidRPr="002F7F0E">
        <w:rPr>
          <w:rFonts w:ascii="Arial" w:hAnsi="Arial" w:cs="Arial"/>
          <w:b/>
          <w:lang w:val="es-MX"/>
        </w:rPr>
        <w:t>Áreas o Unidades:</w:t>
      </w:r>
      <w:r w:rsidRPr="002F7F0E">
        <w:rPr>
          <w:rFonts w:ascii="Arial" w:hAnsi="Arial" w:cs="Arial"/>
          <w:lang w:val="es-MX"/>
        </w:rPr>
        <w:t xml:space="preserve"> a las instancias que pertenecen los sujetos obligados que cuenten o puedan contar, dar tratamiento y ser responsables o encargados, usuarias o usuarios de los sistemas y bases de datos personales previstos en las disposiciones legales aplicables.</w:t>
      </w:r>
    </w:p>
    <w:p w14:paraId="113C1CA7" w14:textId="77777777" w:rsidR="005875DE" w:rsidRPr="002F7F0E" w:rsidRDefault="005875DE" w:rsidP="005875DE">
      <w:pPr>
        <w:spacing w:after="0"/>
        <w:jc w:val="both"/>
        <w:rPr>
          <w:rFonts w:ascii="Arial" w:hAnsi="Arial" w:cs="Arial"/>
          <w:lang w:val="es-MX"/>
        </w:rPr>
      </w:pPr>
    </w:p>
    <w:p w14:paraId="4A23F787" w14:textId="77777777" w:rsidR="005875DE" w:rsidRPr="002F7F0E" w:rsidRDefault="005875DE" w:rsidP="005875DE">
      <w:pPr>
        <w:spacing w:after="0"/>
        <w:jc w:val="both"/>
        <w:rPr>
          <w:rFonts w:ascii="Arial" w:hAnsi="Arial" w:cs="Arial"/>
          <w:lang w:val="es-ES"/>
        </w:rPr>
      </w:pPr>
      <w:r w:rsidRPr="002F7F0E">
        <w:rPr>
          <w:rFonts w:ascii="Arial" w:hAnsi="Arial" w:cs="Arial"/>
          <w:b/>
          <w:lang w:val="es-ES"/>
        </w:rPr>
        <w:t>Aviso de Privacidad:</w:t>
      </w:r>
      <w:r w:rsidRPr="002F7F0E">
        <w:rPr>
          <w:rFonts w:ascii="Arial" w:hAnsi="Arial" w:cs="Arial"/>
          <w:lang w:val="es-ES"/>
        </w:rPr>
        <w:t xml:space="preserve"> al documento físico, electrónico o en cualquier formato generado por el responsable que es puesto a disposición del Titular con el objeto de informarle los propósitos del tratamiento al que serán sometidos sus datos personales.</w:t>
      </w:r>
    </w:p>
    <w:p w14:paraId="60DBCD1C" w14:textId="77777777" w:rsidR="005875DE" w:rsidRPr="002F7F0E" w:rsidRDefault="005875DE" w:rsidP="005875DE">
      <w:pPr>
        <w:spacing w:after="0"/>
        <w:jc w:val="both"/>
        <w:rPr>
          <w:rFonts w:ascii="Arial" w:hAnsi="Arial" w:cs="Arial"/>
          <w:lang w:val="es-ES"/>
        </w:rPr>
      </w:pPr>
    </w:p>
    <w:p w14:paraId="6B58878E" w14:textId="77777777" w:rsidR="005875DE" w:rsidRPr="002F7F0E" w:rsidRDefault="005875DE" w:rsidP="005875DE">
      <w:pPr>
        <w:spacing w:after="0"/>
        <w:jc w:val="both"/>
        <w:rPr>
          <w:rFonts w:ascii="Arial" w:hAnsi="Arial" w:cs="Arial"/>
          <w:lang w:val="es-MX"/>
        </w:rPr>
      </w:pPr>
      <w:r w:rsidRPr="002F7F0E">
        <w:rPr>
          <w:rFonts w:ascii="Arial" w:hAnsi="Arial" w:cs="Arial"/>
          <w:b/>
          <w:lang w:val="es-MX"/>
        </w:rPr>
        <w:t>Base de Datos:</w:t>
      </w:r>
      <w:r w:rsidRPr="002F7F0E">
        <w:rPr>
          <w:rFonts w:ascii="Arial" w:hAnsi="Arial" w:cs="Arial"/>
          <w:lang w:val="es-MX"/>
        </w:rPr>
        <w:t xml:space="preserve"> al conjunto de archivos, registros, ficheros, condicionados a criterios determinados con independencia de la forma o modalidad de su creación, tipo de soporte, procesamiento, almacenamiento, organización y acceso.</w:t>
      </w:r>
    </w:p>
    <w:p w14:paraId="3E55515D" w14:textId="77777777" w:rsidR="005875DE" w:rsidRPr="002F7F0E" w:rsidRDefault="005875DE" w:rsidP="005875DE">
      <w:pPr>
        <w:spacing w:after="0"/>
        <w:jc w:val="both"/>
        <w:rPr>
          <w:rFonts w:ascii="Arial" w:hAnsi="Arial" w:cs="Arial"/>
          <w:lang w:val="es-MX"/>
        </w:rPr>
      </w:pPr>
    </w:p>
    <w:p w14:paraId="6A1F4382" w14:textId="77777777" w:rsidR="005875DE" w:rsidRPr="002F7F0E" w:rsidRDefault="005875DE" w:rsidP="005875DE">
      <w:pPr>
        <w:spacing w:after="0"/>
        <w:jc w:val="both"/>
        <w:rPr>
          <w:rFonts w:ascii="Arial" w:hAnsi="Arial" w:cs="Arial"/>
          <w:lang w:val="es-MX"/>
        </w:rPr>
      </w:pPr>
      <w:r w:rsidRPr="002F7F0E">
        <w:rPr>
          <w:rFonts w:ascii="Arial" w:hAnsi="Arial" w:cs="Arial"/>
          <w:b/>
          <w:lang w:val="es-MX"/>
        </w:rPr>
        <w:t>Consentimiento:</w:t>
      </w:r>
      <w:r w:rsidRPr="002F7F0E">
        <w:rPr>
          <w:rFonts w:ascii="Arial" w:hAnsi="Arial" w:cs="Arial"/>
          <w:lang w:val="es-MX"/>
        </w:rPr>
        <w:t xml:space="preserve"> a la manifestación de la voluntad libre, específica, informada e inequívoca de la o el titular de los datos personales para aceptar el tratamiento de su información.</w:t>
      </w:r>
    </w:p>
    <w:p w14:paraId="4C6DD38D" w14:textId="77777777" w:rsidR="005875DE" w:rsidRPr="002F7F0E" w:rsidRDefault="005875DE" w:rsidP="005875DE">
      <w:pPr>
        <w:spacing w:after="0"/>
        <w:jc w:val="both"/>
        <w:rPr>
          <w:rFonts w:ascii="Arial" w:hAnsi="Arial" w:cs="Arial"/>
          <w:lang w:val="es-MX"/>
        </w:rPr>
      </w:pPr>
    </w:p>
    <w:p w14:paraId="2C59B5B2" w14:textId="3C97057E" w:rsidR="005875DE" w:rsidRPr="002F7F0E" w:rsidRDefault="005875DE" w:rsidP="005875DE">
      <w:pPr>
        <w:spacing w:after="0"/>
        <w:jc w:val="both"/>
        <w:rPr>
          <w:rFonts w:ascii="Arial" w:hAnsi="Arial" w:cs="Arial"/>
          <w:lang w:val="es-MX"/>
        </w:rPr>
      </w:pPr>
      <w:r w:rsidRPr="002F7F0E">
        <w:rPr>
          <w:rFonts w:ascii="Arial" w:hAnsi="Arial" w:cs="Arial"/>
          <w:b/>
          <w:lang w:val="es-MX"/>
        </w:rPr>
        <w:t>Datos personales:</w:t>
      </w:r>
      <w:r w:rsidRPr="002F7F0E">
        <w:rPr>
          <w:rFonts w:ascii="Arial" w:hAnsi="Arial" w:cs="Arial"/>
          <w:lang w:val="es-MX"/>
        </w:rPr>
        <w:t xml:space="preserve"> a la información concerniente a una persona física o jurídica colectiva identificada o identificable, establecida en cualquier formato o modalidad, y que esté almacenada en los sistemas y bases de datos</w:t>
      </w:r>
      <w:r w:rsidR="006D5C11" w:rsidRPr="006D5C11">
        <w:rPr>
          <w:rFonts w:ascii="Arial" w:hAnsi="Arial" w:cs="Arial"/>
          <w:b/>
          <w:color w:val="00B0F0"/>
          <w:lang w:val="es-MX"/>
        </w:rPr>
        <w:t xml:space="preserve">. </w:t>
      </w:r>
      <w:r w:rsidR="006D5C11" w:rsidRPr="00DC0650">
        <w:rPr>
          <w:rFonts w:ascii="Arial" w:hAnsi="Arial" w:cs="Arial"/>
          <w:lang w:val="es-MX"/>
        </w:rPr>
        <w:t>Se</w:t>
      </w:r>
      <w:r w:rsidR="006D5C11" w:rsidRPr="006D5C11">
        <w:rPr>
          <w:rFonts w:ascii="Arial" w:hAnsi="Arial" w:cs="Arial"/>
          <w:color w:val="00B0F0"/>
          <w:lang w:val="es-MX"/>
        </w:rPr>
        <w:t xml:space="preserve"> </w:t>
      </w:r>
      <w:r w:rsidRPr="002F7F0E">
        <w:rPr>
          <w:rFonts w:ascii="Arial" w:hAnsi="Arial" w:cs="Arial"/>
          <w:lang w:val="es-MX"/>
        </w:rPr>
        <w:t>considerará que una persona es identificable cuando su identidad pueda determinarse directa o indirectamente a través de cualquier documento informativo físico o electrónico.</w:t>
      </w:r>
    </w:p>
    <w:p w14:paraId="089C2F9B" w14:textId="77777777" w:rsidR="005875DE" w:rsidRPr="002F7F0E" w:rsidRDefault="005875DE" w:rsidP="005875DE">
      <w:pPr>
        <w:spacing w:after="0"/>
        <w:jc w:val="both"/>
        <w:rPr>
          <w:rFonts w:ascii="Arial" w:hAnsi="Arial" w:cs="Arial"/>
          <w:lang w:val="es-MX"/>
        </w:rPr>
      </w:pPr>
    </w:p>
    <w:p w14:paraId="6ADAFACA" w14:textId="77777777" w:rsidR="005875DE" w:rsidRPr="002F7F0E" w:rsidRDefault="005875DE" w:rsidP="005875DE">
      <w:pPr>
        <w:spacing w:after="0"/>
        <w:jc w:val="both"/>
        <w:rPr>
          <w:rFonts w:ascii="Arial" w:hAnsi="Arial" w:cs="Arial"/>
          <w:lang w:val="es-MX"/>
        </w:rPr>
      </w:pPr>
      <w:r w:rsidRPr="002F7F0E">
        <w:rPr>
          <w:rFonts w:ascii="Arial" w:hAnsi="Arial" w:cs="Arial"/>
          <w:b/>
          <w:lang w:val="es-MX"/>
        </w:rPr>
        <w:t>Datos personales sensibles:</w:t>
      </w:r>
      <w:r w:rsidRPr="002F7F0E">
        <w:rPr>
          <w:rFonts w:ascii="Arial" w:hAnsi="Arial" w:cs="Arial"/>
          <w:lang w:val="es-MX"/>
        </w:rPr>
        <w:t xml:space="preserve"> a las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w:t>
      </w:r>
    </w:p>
    <w:p w14:paraId="6DD3FB09" w14:textId="77777777" w:rsidR="005875DE" w:rsidRPr="002F7F0E" w:rsidRDefault="005875DE" w:rsidP="005875DE">
      <w:pPr>
        <w:spacing w:after="0"/>
        <w:jc w:val="both"/>
        <w:rPr>
          <w:rFonts w:ascii="Arial" w:hAnsi="Arial" w:cs="Arial"/>
          <w:lang w:val="es-MX"/>
        </w:rPr>
      </w:pPr>
    </w:p>
    <w:p w14:paraId="78527895" w14:textId="77777777" w:rsidR="005875DE" w:rsidRPr="002F7F0E" w:rsidRDefault="005875DE" w:rsidP="005875DE">
      <w:pPr>
        <w:spacing w:after="0"/>
        <w:jc w:val="both"/>
        <w:rPr>
          <w:rFonts w:ascii="Arial" w:hAnsi="Arial" w:cs="Arial"/>
          <w:lang w:val="es-MX"/>
        </w:rPr>
      </w:pPr>
      <w:r w:rsidRPr="002F7F0E">
        <w:rPr>
          <w:rFonts w:ascii="Arial" w:hAnsi="Arial" w:cs="Arial"/>
          <w:b/>
          <w:bCs/>
          <w:lang w:val="es-MX"/>
        </w:rPr>
        <w:lastRenderedPageBreak/>
        <w:t>Derechos ARCO:</w:t>
      </w:r>
      <w:r w:rsidRPr="002F7F0E">
        <w:rPr>
          <w:rFonts w:ascii="Arial" w:hAnsi="Arial" w:cs="Arial"/>
          <w:bCs/>
          <w:lang w:val="es-MX"/>
        </w:rPr>
        <w:t xml:space="preserve"> </w:t>
      </w:r>
      <w:r w:rsidRPr="002F7F0E">
        <w:rPr>
          <w:rFonts w:ascii="Arial" w:hAnsi="Arial" w:cs="Arial"/>
          <w:lang w:val="es-MX"/>
        </w:rPr>
        <w:t>a los derechos de Acceso, Rectificación, Cancelación y Oposición al tratamiento de datos personales.</w:t>
      </w:r>
    </w:p>
    <w:p w14:paraId="0EE8F720" w14:textId="77777777" w:rsidR="005875DE" w:rsidRPr="002F7F0E" w:rsidRDefault="005875DE" w:rsidP="005875DE">
      <w:pPr>
        <w:spacing w:after="0"/>
        <w:jc w:val="both"/>
        <w:rPr>
          <w:rFonts w:ascii="Arial" w:hAnsi="Arial" w:cs="Arial"/>
          <w:lang w:val="es-MX"/>
        </w:rPr>
      </w:pPr>
    </w:p>
    <w:p w14:paraId="1A5D3801" w14:textId="77777777" w:rsidR="005875DE" w:rsidRPr="002F7F0E" w:rsidRDefault="005875DE" w:rsidP="005875DE">
      <w:pPr>
        <w:spacing w:after="0"/>
        <w:jc w:val="both"/>
        <w:rPr>
          <w:rFonts w:ascii="Arial" w:hAnsi="Arial" w:cs="Arial"/>
          <w:lang w:val="es-MX"/>
        </w:rPr>
      </w:pPr>
      <w:r w:rsidRPr="002F7F0E">
        <w:rPr>
          <w:rFonts w:ascii="Arial" w:hAnsi="Arial" w:cs="Arial"/>
          <w:b/>
          <w:lang w:val="es-MX"/>
        </w:rPr>
        <w:t>Finalidad:</w:t>
      </w:r>
      <w:r w:rsidRPr="002F7F0E">
        <w:rPr>
          <w:rFonts w:ascii="Arial" w:hAnsi="Arial" w:cs="Arial"/>
          <w:lang w:val="es-MX"/>
        </w:rPr>
        <w:t xml:space="preserve"> Todo tratamiento de datos personales que efectúe el responsable deberá estar justificado por finalidades concretas, lícitas, explícitas y legítimas, relacionadas con las atribuciones que la normatividad aplicable les confiera.</w:t>
      </w:r>
    </w:p>
    <w:p w14:paraId="053A4CBE" w14:textId="77777777" w:rsidR="005875DE" w:rsidRPr="002F7F0E" w:rsidRDefault="005875DE" w:rsidP="005875DE">
      <w:pPr>
        <w:spacing w:after="0"/>
        <w:jc w:val="both"/>
        <w:rPr>
          <w:rFonts w:ascii="Arial" w:hAnsi="Arial" w:cs="Arial"/>
          <w:lang w:val="es-MX"/>
        </w:rPr>
      </w:pPr>
    </w:p>
    <w:p w14:paraId="289EC85A" w14:textId="77777777" w:rsidR="005875DE" w:rsidRPr="002F7F0E" w:rsidRDefault="005875DE" w:rsidP="005875DE">
      <w:pPr>
        <w:spacing w:after="0"/>
        <w:jc w:val="both"/>
        <w:rPr>
          <w:rFonts w:ascii="Arial" w:hAnsi="Arial" w:cs="Arial"/>
          <w:lang w:val="es-MX"/>
        </w:rPr>
      </w:pPr>
      <w:r w:rsidRPr="002F7F0E">
        <w:rPr>
          <w:rFonts w:ascii="Arial" w:hAnsi="Arial" w:cs="Arial"/>
          <w:b/>
          <w:lang w:val="es-MX"/>
        </w:rPr>
        <w:t>IEEM:</w:t>
      </w:r>
      <w:r w:rsidRPr="002F7F0E">
        <w:rPr>
          <w:rFonts w:ascii="Arial" w:hAnsi="Arial" w:cs="Arial"/>
          <w:lang w:val="es-MX"/>
        </w:rPr>
        <w:t xml:space="preserve"> Instituto Electoral del Estado de México </w:t>
      </w:r>
    </w:p>
    <w:p w14:paraId="6E78E86E" w14:textId="77777777" w:rsidR="005875DE" w:rsidRPr="002F7F0E" w:rsidRDefault="005875DE" w:rsidP="005875DE">
      <w:pPr>
        <w:spacing w:after="0"/>
        <w:jc w:val="both"/>
        <w:rPr>
          <w:rFonts w:ascii="Arial" w:hAnsi="Arial" w:cs="Arial"/>
          <w:lang w:val="es-MX"/>
        </w:rPr>
      </w:pPr>
    </w:p>
    <w:p w14:paraId="2F79A598" w14:textId="77777777" w:rsidR="005875DE" w:rsidRPr="002F7F0E" w:rsidRDefault="005875DE" w:rsidP="005875DE">
      <w:pPr>
        <w:spacing w:after="0"/>
        <w:jc w:val="both"/>
        <w:rPr>
          <w:rFonts w:ascii="Arial" w:hAnsi="Arial" w:cs="Arial"/>
          <w:lang w:val="es-MX"/>
        </w:rPr>
      </w:pPr>
      <w:r w:rsidRPr="002F7F0E">
        <w:rPr>
          <w:rFonts w:ascii="Arial" w:hAnsi="Arial" w:cs="Arial"/>
          <w:b/>
          <w:bCs/>
          <w:lang w:val="es-MX"/>
        </w:rPr>
        <w:t>Responsable:</w:t>
      </w:r>
      <w:r w:rsidRPr="002F7F0E">
        <w:rPr>
          <w:rFonts w:ascii="Arial" w:hAnsi="Arial" w:cs="Arial"/>
          <w:bCs/>
          <w:lang w:val="es-MX"/>
        </w:rPr>
        <w:t xml:space="preserve"> </w:t>
      </w:r>
      <w:r w:rsidRPr="002F7F0E">
        <w:rPr>
          <w:rFonts w:ascii="Arial" w:hAnsi="Arial" w:cs="Arial"/>
          <w:lang w:val="es-MX"/>
        </w:rPr>
        <w:t>a los sujetos obligados que deciden sobre el tratamiento de los datos personales.</w:t>
      </w:r>
    </w:p>
    <w:p w14:paraId="68D285C4" w14:textId="77777777" w:rsidR="005875DE" w:rsidRPr="002F7F0E" w:rsidRDefault="005875DE" w:rsidP="005875DE">
      <w:pPr>
        <w:spacing w:after="0"/>
        <w:jc w:val="both"/>
        <w:rPr>
          <w:rFonts w:ascii="Arial" w:hAnsi="Arial" w:cs="Arial"/>
          <w:lang w:val="es-MX"/>
        </w:rPr>
      </w:pPr>
    </w:p>
    <w:p w14:paraId="6F62B054" w14:textId="77777777" w:rsidR="005875DE" w:rsidRPr="002F7F0E" w:rsidRDefault="005875DE" w:rsidP="005875DE">
      <w:pPr>
        <w:spacing w:after="0"/>
        <w:jc w:val="both"/>
        <w:rPr>
          <w:rFonts w:ascii="Arial" w:hAnsi="Arial" w:cs="Arial"/>
          <w:lang w:val="es-MX"/>
        </w:rPr>
      </w:pPr>
      <w:r w:rsidRPr="002F7F0E">
        <w:rPr>
          <w:rFonts w:ascii="Arial" w:hAnsi="Arial" w:cs="Arial"/>
          <w:b/>
          <w:bCs/>
          <w:lang w:val="es-MX"/>
        </w:rPr>
        <w:t>Sistema de datos personales:</w:t>
      </w:r>
      <w:r w:rsidRPr="002F7F0E">
        <w:rPr>
          <w:rFonts w:ascii="Arial" w:hAnsi="Arial" w:cs="Arial"/>
          <w:bCs/>
          <w:lang w:val="es-MX"/>
        </w:rPr>
        <w:t xml:space="preserve"> </w:t>
      </w:r>
      <w:r w:rsidRPr="002F7F0E">
        <w:rPr>
          <w:rFonts w:ascii="Arial" w:hAnsi="Arial" w:cs="Arial"/>
          <w:lang w:val="es-MX"/>
        </w:rPr>
        <w:t>a los datos personales contenidos en los archivos de un sujeto obligado que puede comprender el tratamiento de una o diversas bases de datos para el cumplimiento de una o diversas finalidades.</w:t>
      </w:r>
    </w:p>
    <w:p w14:paraId="38137795" w14:textId="77777777" w:rsidR="005875DE" w:rsidRPr="002F7F0E" w:rsidRDefault="005875DE" w:rsidP="005875DE">
      <w:pPr>
        <w:spacing w:after="0"/>
        <w:jc w:val="both"/>
        <w:rPr>
          <w:rFonts w:ascii="Arial" w:hAnsi="Arial" w:cs="Arial"/>
          <w:lang w:val="es-MX"/>
        </w:rPr>
      </w:pPr>
    </w:p>
    <w:p w14:paraId="5DDF6CB6" w14:textId="77777777" w:rsidR="005875DE" w:rsidRPr="002F7F0E" w:rsidRDefault="005875DE" w:rsidP="005875DE">
      <w:pPr>
        <w:spacing w:after="0"/>
        <w:jc w:val="both"/>
        <w:rPr>
          <w:rFonts w:ascii="Arial" w:hAnsi="Arial" w:cs="Arial"/>
          <w:lang w:val="es-MX"/>
        </w:rPr>
      </w:pPr>
      <w:r w:rsidRPr="002F7F0E">
        <w:rPr>
          <w:rFonts w:ascii="Arial" w:hAnsi="Arial" w:cs="Arial"/>
          <w:b/>
          <w:bCs/>
          <w:lang w:val="es-MX"/>
        </w:rPr>
        <w:t>Titular:</w:t>
      </w:r>
      <w:r w:rsidRPr="002F7F0E">
        <w:rPr>
          <w:rFonts w:ascii="Arial" w:hAnsi="Arial" w:cs="Arial"/>
          <w:bCs/>
          <w:lang w:val="es-MX"/>
        </w:rPr>
        <w:t xml:space="preserve"> </w:t>
      </w:r>
      <w:r w:rsidRPr="002F7F0E">
        <w:rPr>
          <w:rFonts w:ascii="Arial" w:hAnsi="Arial" w:cs="Arial"/>
          <w:lang w:val="es-MX"/>
        </w:rPr>
        <w:t>a la persona física o jurídica colectiva que corresponden los datos personales que sean objeto de tratamiento.</w:t>
      </w:r>
    </w:p>
    <w:p w14:paraId="5F5A7D4C" w14:textId="77777777" w:rsidR="005875DE" w:rsidRPr="002F7F0E" w:rsidRDefault="005875DE" w:rsidP="005875DE">
      <w:pPr>
        <w:spacing w:after="0"/>
        <w:jc w:val="both"/>
        <w:rPr>
          <w:rFonts w:ascii="Arial" w:hAnsi="Arial" w:cs="Arial"/>
          <w:lang w:val="es-MX"/>
        </w:rPr>
      </w:pPr>
    </w:p>
    <w:p w14:paraId="2D85BE21" w14:textId="77777777" w:rsidR="005875DE" w:rsidRPr="002F7F0E" w:rsidRDefault="005875DE" w:rsidP="005875DE">
      <w:pPr>
        <w:spacing w:after="0"/>
        <w:jc w:val="both"/>
        <w:rPr>
          <w:rFonts w:ascii="Arial" w:hAnsi="Arial" w:cs="Arial"/>
          <w:lang w:val="es-MX"/>
        </w:rPr>
      </w:pPr>
      <w:r w:rsidRPr="002F7F0E">
        <w:rPr>
          <w:rFonts w:ascii="Arial" w:hAnsi="Arial" w:cs="Arial"/>
          <w:b/>
          <w:bCs/>
          <w:lang w:val="es-MX"/>
        </w:rPr>
        <w:t>Transferencia:</w:t>
      </w:r>
      <w:r w:rsidRPr="002F7F0E">
        <w:rPr>
          <w:rFonts w:ascii="Arial" w:hAnsi="Arial" w:cs="Arial"/>
          <w:bCs/>
          <w:lang w:val="es-MX"/>
        </w:rPr>
        <w:t xml:space="preserve"> </w:t>
      </w:r>
      <w:r w:rsidRPr="002F7F0E">
        <w:rPr>
          <w:rFonts w:ascii="Arial" w:hAnsi="Arial" w:cs="Arial"/>
          <w:lang w:val="es-MX"/>
        </w:rPr>
        <w:t>a la comunicación de datos personales dentro o fuera del territorio mexicano, realizada a persona distinta de la o el titular, responsable o encargado.</w:t>
      </w:r>
    </w:p>
    <w:p w14:paraId="7EDBB294" w14:textId="77777777" w:rsidR="005875DE" w:rsidRPr="002F7F0E" w:rsidRDefault="005875DE" w:rsidP="005875DE">
      <w:pPr>
        <w:spacing w:after="0"/>
        <w:jc w:val="both"/>
        <w:rPr>
          <w:rFonts w:ascii="Arial" w:hAnsi="Arial" w:cs="Arial"/>
          <w:lang w:val="es-MX"/>
        </w:rPr>
      </w:pPr>
    </w:p>
    <w:p w14:paraId="4D5ED99E" w14:textId="77777777" w:rsidR="005875DE" w:rsidRPr="002F7F0E" w:rsidRDefault="005875DE" w:rsidP="005875DE">
      <w:pPr>
        <w:spacing w:after="0"/>
        <w:jc w:val="both"/>
        <w:rPr>
          <w:rFonts w:ascii="Arial" w:hAnsi="Arial" w:cs="Arial"/>
          <w:lang w:val="es-MX"/>
        </w:rPr>
      </w:pPr>
      <w:r w:rsidRPr="002F7F0E">
        <w:rPr>
          <w:rFonts w:ascii="Arial" w:hAnsi="Arial" w:cs="Arial"/>
          <w:b/>
          <w:lang w:val="es-MX"/>
        </w:rPr>
        <w:t>Tratamiento:</w:t>
      </w:r>
      <w:r w:rsidRPr="002F7F0E">
        <w:rPr>
          <w:rFonts w:ascii="Arial" w:hAnsi="Arial" w:cs="Arial"/>
          <w:lang w:val="es-MX"/>
        </w:rPr>
        <w:t xml:space="preserve"> a las operaciones efectuadas por los procedimientos manuales o automatizados aplicados a los datos personales, relacionadas con la obtención, uso, registro, organización, conservación, elaboración, utilización, comunicación, difusión, almacenamiento, posesión, acceso, manejo, aprovechamiento, divulgación, transferencia o disposición de datos personales.</w:t>
      </w:r>
    </w:p>
    <w:p w14:paraId="4ACF53FF" w14:textId="77777777" w:rsidR="005875DE" w:rsidRDefault="005875DE" w:rsidP="005875DE">
      <w:pPr>
        <w:spacing w:after="0"/>
        <w:rPr>
          <w:rFonts w:ascii="Arial" w:hAnsi="Arial" w:cs="Arial"/>
        </w:rPr>
      </w:pPr>
    </w:p>
    <w:tbl>
      <w:tblPr>
        <w:tblStyle w:val="Tablaconcuadrcula"/>
        <w:tblpPr w:leftFromText="141" w:rightFromText="141" w:vertAnchor="text" w:horzAnchor="margin" w:tblpXSpec="center" w:tblpY="224"/>
        <w:tblW w:w="0" w:type="auto"/>
        <w:tblLook w:val="04A0" w:firstRow="1" w:lastRow="0" w:firstColumn="1" w:lastColumn="0" w:noHBand="0" w:noVBand="1"/>
      </w:tblPr>
      <w:tblGrid>
        <w:gridCol w:w="3950"/>
      </w:tblGrid>
      <w:tr w:rsidR="005875DE" w14:paraId="49FE81CC" w14:textId="77777777" w:rsidTr="005875DE">
        <w:trPr>
          <w:trHeight w:val="249"/>
        </w:trPr>
        <w:tc>
          <w:tcPr>
            <w:tcW w:w="3950" w:type="dxa"/>
            <w:shd w:val="clear" w:color="auto" w:fill="CC00CC"/>
          </w:tcPr>
          <w:p w14:paraId="0ED63010" w14:textId="77777777" w:rsidR="005875DE" w:rsidRDefault="005875DE" w:rsidP="005875DE">
            <w:pPr>
              <w:spacing w:after="0"/>
              <w:jc w:val="center"/>
              <w:rPr>
                <w:rFonts w:ascii="Arial" w:hAnsi="Arial" w:cs="Arial"/>
                <w:b/>
              </w:rPr>
            </w:pPr>
            <w:r w:rsidRPr="002F7F0E">
              <w:rPr>
                <w:rFonts w:ascii="Arial" w:hAnsi="Arial" w:cs="Arial"/>
                <w:b/>
              </w:rPr>
              <w:t>GUIA DE ELABORACIÓN</w:t>
            </w:r>
          </w:p>
        </w:tc>
      </w:tr>
    </w:tbl>
    <w:p w14:paraId="43C63A7D" w14:textId="77777777" w:rsidR="005875DE" w:rsidRDefault="005875DE" w:rsidP="005875DE">
      <w:pPr>
        <w:spacing w:after="0"/>
        <w:rPr>
          <w:rFonts w:ascii="Arial" w:hAnsi="Arial" w:cs="Arial"/>
        </w:rPr>
      </w:pPr>
    </w:p>
    <w:p w14:paraId="26BE9CE9" w14:textId="77777777" w:rsidR="005875DE" w:rsidRDefault="005875DE" w:rsidP="005875DE">
      <w:pPr>
        <w:spacing w:after="0"/>
        <w:rPr>
          <w:rFonts w:ascii="Arial" w:hAnsi="Arial" w:cs="Arial"/>
        </w:rPr>
      </w:pPr>
    </w:p>
    <w:p w14:paraId="799665C4" w14:textId="77777777" w:rsidR="005875DE" w:rsidRPr="002F7F0E" w:rsidRDefault="005875DE" w:rsidP="005875DE">
      <w:pPr>
        <w:spacing w:after="0"/>
        <w:rPr>
          <w:rFonts w:ascii="Arial" w:hAnsi="Arial" w:cs="Arial"/>
        </w:rPr>
      </w:pPr>
    </w:p>
    <w:p w14:paraId="19CB0937" w14:textId="77777777" w:rsidR="005875DE" w:rsidRPr="002F7F0E" w:rsidRDefault="005875DE" w:rsidP="005875DE">
      <w:pPr>
        <w:numPr>
          <w:ilvl w:val="0"/>
          <w:numId w:val="1"/>
        </w:numPr>
        <w:spacing w:after="0"/>
        <w:jc w:val="both"/>
        <w:rPr>
          <w:rFonts w:ascii="Arial" w:hAnsi="Arial" w:cs="Arial"/>
          <w:b/>
        </w:rPr>
      </w:pPr>
      <w:r w:rsidRPr="002F7F0E">
        <w:rPr>
          <w:rFonts w:ascii="Arial" w:hAnsi="Arial" w:cs="Arial"/>
          <w:b/>
          <w:u w:val="single"/>
        </w:rPr>
        <w:t>NOMBRE:</w:t>
      </w:r>
      <w:r w:rsidRPr="002F7F0E">
        <w:rPr>
          <w:rFonts w:ascii="Arial" w:hAnsi="Arial" w:cs="Arial"/>
          <w:b/>
        </w:rPr>
        <w:t xml:space="preserve"> </w:t>
      </w:r>
      <w:r w:rsidRPr="002F7F0E">
        <w:rPr>
          <w:rFonts w:ascii="Arial" w:hAnsi="Arial" w:cs="Arial"/>
        </w:rPr>
        <w:t>agregar el nombre del sistema</w:t>
      </w:r>
      <w:r w:rsidRPr="002F7F0E">
        <w:rPr>
          <w:rFonts w:ascii="Arial" w:hAnsi="Arial" w:cs="Arial"/>
          <w:b/>
        </w:rPr>
        <w:t xml:space="preserve"> </w:t>
      </w:r>
      <w:r w:rsidRPr="002F7F0E">
        <w:rPr>
          <w:rFonts w:ascii="Arial" w:hAnsi="Arial" w:cs="Arial"/>
        </w:rPr>
        <w:t>o base</w:t>
      </w:r>
      <w:r w:rsidRPr="002F7F0E">
        <w:rPr>
          <w:rFonts w:ascii="Arial" w:hAnsi="Arial" w:cs="Arial"/>
          <w:b/>
        </w:rPr>
        <w:t xml:space="preserve"> </w:t>
      </w:r>
      <w:r w:rsidRPr="002F7F0E">
        <w:rPr>
          <w:rFonts w:ascii="Arial" w:hAnsi="Arial" w:cs="Arial"/>
        </w:rPr>
        <w:t>de datos personales</w:t>
      </w:r>
      <w:r w:rsidRPr="002F7F0E">
        <w:rPr>
          <w:rFonts w:ascii="Arial" w:hAnsi="Arial" w:cs="Arial"/>
          <w:b/>
        </w:rPr>
        <w:t xml:space="preserve"> </w:t>
      </w:r>
      <w:r w:rsidRPr="002F7F0E">
        <w:rPr>
          <w:rFonts w:ascii="Arial" w:hAnsi="Arial" w:cs="Arial"/>
        </w:rPr>
        <w:t>al que serán incorporados los datos personales.</w:t>
      </w:r>
    </w:p>
    <w:p w14:paraId="1D2D43F2" w14:textId="77777777" w:rsidR="005875DE" w:rsidRPr="002F7F0E" w:rsidRDefault="005875DE" w:rsidP="005875DE">
      <w:pPr>
        <w:spacing w:after="0"/>
        <w:jc w:val="both"/>
        <w:rPr>
          <w:rFonts w:ascii="Arial" w:hAnsi="Arial" w:cs="Arial"/>
          <w:b/>
        </w:rPr>
      </w:pPr>
    </w:p>
    <w:p w14:paraId="6C9460E5" w14:textId="798C0C41" w:rsidR="005875DE" w:rsidRPr="002F7F0E" w:rsidRDefault="005875DE" w:rsidP="005875DE">
      <w:pPr>
        <w:numPr>
          <w:ilvl w:val="0"/>
          <w:numId w:val="1"/>
        </w:numPr>
        <w:spacing w:after="0"/>
        <w:jc w:val="both"/>
        <w:rPr>
          <w:rFonts w:ascii="Arial" w:hAnsi="Arial" w:cs="Arial"/>
          <w:b/>
        </w:rPr>
      </w:pPr>
      <w:r w:rsidRPr="002F7F0E">
        <w:rPr>
          <w:rFonts w:ascii="Arial" w:hAnsi="Arial" w:cs="Arial"/>
          <w:b/>
        </w:rPr>
        <w:t xml:space="preserve">¿QUIÉN ES EL RESPONSABLE Y ADMINISTRADOR DE TUS DATOS PERSONALES Y </w:t>
      </w:r>
      <w:r w:rsidR="00EB25EA" w:rsidRPr="00787D52">
        <w:rPr>
          <w:rFonts w:ascii="Arial" w:hAnsi="Arial" w:cs="Arial"/>
          <w:b/>
        </w:rPr>
        <w:t>DÓNDE</w:t>
      </w:r>
      <w:r w:rsidR="00EB25EA">
        <w:rPr>
          <w:rFonts w:ascii="Arial" w:hAnsi="Arial" w:cs="Arial"/>
          <w:b/>
        </w:rPr>
        <w:t xml:space="preserve"> </w:t>
      </w:r>
      <w:r w:rsidR="00787D52">
        <w:rPr>
          <w:rFonts w:ascii="Arial" w:hAnsi="Arial" w:cs="Arial"/>
          <w:b/>
        </w:rPr>
        <w:t>PUEDES</w:t>
      </w:r>
      <w:r w:rsidRPr="002F7F0E">
        <w:rPr>
          <w:rFonts w:ascii="Arial" w:hAnsi="Arial" w:cs="Arial"/>
          <w:b/>
        </w:rPr>
        <w:t xml:space="preserve"> LOCALIZARLO?</w:t>
      </w:r>
    </w:p>
    <w:p w14:paraId="1356240F" w14:textId="77777777" w:rsidR="005875DE" w:rsidRPr="002F7F0E" w:rsidRDefault="005875DE" w:rsidP="005875DE">
      <w:pPr>
        <w:spacing w:after="0"/>
        <w:jc w:val="both"/>
        <w:rPr>
          <w:rFonts w:ascii="Arial" w:hAnsi="Arial" w:cs="Arial"/>
          <w:b/>
        </w:rPr>
      </w:pPr>
    </w:p>
    <w:p w14:paraId="6AB21875" w14:textId="77777777" w:rsidR="005875DE" w:rsidRPr="002F7F0E" w:rsidRDefault="005875DE" w:rsidP="005875DE">
      <w:pPr>
        <w:spacing w:after="0"/>
        <w:jc w:val="both"/>
        <w:rPr>
          <w:rFonts w:ascii="Arial" w:hAnsi="Arial" w:cs="Arial"/>
        </w:rPr>
      </w:pPr>
      <w:r w:rsidRPr="002F7F0E">
        <w:rPr>
          <w:rFonts w:ascii="Arial" w:hAnsi="Arial" w:cs="Arial"/>
          <w:u w:val="single"/>
        </w:rPr>
        <w:t>Denominación del responsable:</w:t>
      </w:r>
      <w:r w:rsidRPr="002F7F0E">
        <w:rPr>
          <w:rFonts w:ascii="Arial" w:hAnsi="Arial" w:cs="Arial"/>
          <w:b/>
        </w:rPr>
        <w:t xml:space="preserve"> </w:t>
      </w:r>
      <w:r w:rsidRPr="002F7F0E">
        <w:rPr>
          <w:rFonts w:ascii="Arial" w:hAnsi="Arial" w:cs="Arial"/>
        </w:rPr>
        <w:t xml:space="preserve">agregar el nombre y domicilio del Instituto Electoral del Estado de México. </w:t>
      </w:r>
    </w:p>
    <w:p w14:paraId="4D612582" w14:textId="77777777" w:rsidR="005875DE" w:rsidRPr="002F7F0E" w:rsidRDefault="005875DE" w:rsidP="005875DE">
      <w:pPr>
        <w:spacing w:after="0"/>
        <w:jc w:val="both"/>
        <w:rPr>
          <w:rFonts w:ascii="Arial" w:hAnsi="Arial" w:cs="Arial"/>
        </w:rPr>
      </w:pPr>
      <w:r w:rsidRPr="002F7F0E">
        <w:rPr>
          <w:rFonts w:ascii="Arial" w:hAnsi="Arial" w:cs="Arial"/>
          <w:b/>
        </w:rPr>
        <w:t xml:space="preserve"> </w:t>
      </w:r>
    </w:p>
    <w:p w14:paraId="22E8C060" w14:textId="77777777" w:rsidR="005875DE" w:rsidRPr="002F7F0E" w:rsidRDefault="005875DE" w:rsidP="005875DE">
      <w:pPr>
        <w:spacing w:after="0"/>
        <w:jc w:val="both"/>
        <w:rPr>
          <w:rFonts w:ascii="Arial" w:hAnsi="Arial" w:cs="Arial"/>
          <w:b/>
        </w:rPr>
      </w:pPr>
      <w:r w:rsidRPr="002F7F0E">
        <w:rPr>
          <w:rFonts w:ascii="Arial" w:hAnsi="Arial" w:cs="Arial"/>
          <w:u w:val="single"/>
        </w:rPr>
        <w:t>Administrador de los datos personales:</w:t>
      </w:r>
      <w:r w:rsidRPr="002F7F0E">
        <w:rPr>
          <w:rFonts w:ascii="Arial" w:hAnsi="Arial" w:cs="Arial"/>
        </w:rPr>
        <w:t xml:space="preserve"> agregar el nombre y cargo de quien sea titular del área responsable, así como el área o unidad a la que se encuentra adscrito. </w:t>
      </w:r>
    </w:p>
    <w:p w14:paraId="5628D5AD" w14:textId="77777777" w:rsidR="005875DE" w:rsidRPr="002F7F0E" w:rsidRDefault="005875DE" w:rsidP="005875DE">
      <w:pPr>
        <w:spacing w:after="0"/>
        <w:jc w:val="both"/>
        <w:rPr>
          <w:rFonts w:ascii="Arial" w:hAnsi="Arial" w:cs="Arial"/>
          <w:b/>
        </w:rPr>
      </w:pPr>
    </w:p>
    <w:p w14:paraId="779A2D87" w14:textId="77777777" w:rsidR="005875DE" w:rsidRPr="002F7F0E" w:rsidRDefault="005875DE" w:rsidP="005875DE">
      <w:pPr>
        <w:numPr>
          <w:ilvl w:val="0"/>
          <w:numId w:val="1"/>
        </w:numPr>
        <w:spacing w:after="0"/>
        <w:jc w:val="both"/>
        <w:rPr>
          <w:rFonts w:ascii="Arial" w:hAnsi="Arial" w:cs="Arial"/>
          <w:b/>
        </w:rPr>
      </w:pPr>
      <w:r w:rsidRPr="002F7F0E">
        <w:rPr>
          <w:rFonts w:ascii="Arial" w:hAnsi="Arial" w:cs="Arial"/>
          <w:b/>
        </w:rPr>
        <w:t>¿PARA QUÉ FINALIDAD PRINCIPAL UTILIZAREMOS TUS DATOS PERSONALES?</w:t>
      </w:r>
    </w:p>
    <w:p w14:paraId="70D19285" w14:textId="77777777" w:rsidR="005875DE" w:rsidRPr="002F7F0E" w:rsidRDefault="005875DE" w:rsidP="005875DE">
      <w:pPr>
        <w:spacing w:after="0"/>
        <w:jc w:val="both"/>
        <w:rPr>
          <w:rFonts w:ascii="Arial" w:hAnsi="Arial" w:cs="Arial"/>
          <w:b/>
        </w:rPr>
      </w:pPr>
    </w:p>
    <w:p w14:paraId="32EEE989" w14:textId="77777777" w:rsidR="005875DE" w:rsidRPr="002F7F0E" w:rsidRDefault="005875DE" w:rsidP="005875DE">
      <w:pPr>
        <w:spacing w:after="0"/>
        <w:jc w:val="both"/>
        <w:rPr>
          <w:rFonts w:ascii="Arial" w:hAnsi="Arial" w:cs="Arial"/>
        </w:rPr>
      </w:pPr>
      <w:r w:rsidRPr="002F7F0E">
        <w:rPr>
          <w:rFonts w:ascii="Arial" w:hAnsi="Arial" w:cs="Arial"/>
          <w:u w:val="single"/>
        </w:rPr>
        <w:t>Finalidades del tratamiento</w:t>
      </w:r>
      <w:r w:rsidRPr="002F7F0E">
        <w:rPr>
          <w:rFonts w:ascii="Arial" w:hAnsi="Arial" w:cs="Arial"/>
        </w:rPr>
        <w:t>: se describirán todas las actividades para las cuales se utilizarán los datos personales, donde se deberá distinguir las que serán principales y las que serán secundarias.</w:t>
      </w:r>
    </w:p>
    <w:p w14:paraId="1281F1EE" w14:textId="77777777" w:rsidR="005875DE" w:rsidRPr="002F7F0E" w:rsidRDefault="005875DE" w:rsidP="005875DE">
      <w:pPr>
        <w:spacing w:after="0"/>
        <w:jc w:val="both"/>
        <w:rPr>
          <w:rFonts w:ascii="Arial" w:hAnsi="Arial" w:cs="Arial"/>
        </w:rPr>
      </w:pPr>
    </w:p>
    <w:p w14:paraId="1E2B040A" w14:textId="2657EECB" w:rsidR="005875DE" w:rsidRPr="002F7F0E" w:rsidRDefault="005875DE" w:rsidP="005875DE">
      <w:pPr>
        <w:spacing w:after="0"/>
        <w:jc w:val="both"/>
        <w:rPr>
          <w:rFonts w:ascii="Arial" w:hAnsi="Arial" w:cs="Arial"/>
        </w:rPr>
      </w:pPr>
      <w:r w:rsidRPr="002F7F0E">
        <w:rPr>
          <w:rFonts w:ascii="Arial" w:hAnsi="Arial" w:cs="Arial"/>
        </w:rPr>
        <w:t>Ejemplo: En un sistema de datos personales relativo al registro de candidaturas a un cargo de elección popular la finalidad principal es verificar el cumplimiento de requisitos legales para s</w:t>
      </w:r>
      <w:r w:rsidR="00562C10">
        <w:rPr>
          <w:rFonts w:ascii="Arial" w:hAnsi="Arial" w:cs="Arial"/>
        </w:rPr>
        <w:t>er registrado como candidato(a)</w:t>
      </w:r>
      <w:r w:rsidR="00562C10" w:rsidRPr="00787D52">
        <w:rPr>
          <w:rFonts w:ascii="Arial" w:hAnsi="Arial" w:cs="Arial"/>
        </w:rPr>
        <w:t>;</w:t>
      </w:r>
      <w:r w:rsidRPr="002F7F0E">
        <w:rPr>
          <w:rFonts w:ascii="Arial" w:hAnsi="Arial" w:cs="Arial"/>
        </w:rPr>
        <w:t xml:space="preserve"> asimism</w:t>
      </w:r>
      <w:r w:rsidRPr="00787D52">
        <w:rPr>
          <w:rFonts w:ascii="Arial" w:hAnsi="Arial" w:cs="Arial"/>
        </w:rPr>
        <w:t>o</w:t>
      </w:r>
      <w:r w:rsidR="00562C10" w:rsidRPr="00787D52">
        <w:rPr>
          <w:rFonts w:ascii="Arial" w:hAnsi="Arial" w:cs="Arial"/>
        </w:rPr>
        <w:t>,</w:t>
      </w:r>
      <w:r w:rsidRPr="00787D52">
        <w:rPr>
          <w:rFonts w:ascii="Arial" w:hAnsi="Arial" w:cs="Arial"/>
        </w:rPr>
        <w:t xml:space="preserve"> </w:t>
      </w:r>
      <w:r w:rsidRPr="002F7F0E">
        <w:rPr>
          <w:rFonts w:ascii="Arial" w:hAnsi="Arial" w:cs="Arial"/>
        </w:rPr>
        <w:t xml:space="preserve">una finalidad </w:t>
      </w:r>
      <w:r w:rsidR="00562C10" w:rsidRPr="00787D52">
        <w:rPr>
          <w:rFonts w:ascii="Arial" w:hAnsi="Arial" w:cs="Arial"/>
        </w:rPr>
        <w:t>secundaria</w:t>
      </w:r>
      <w:r w:rsidR="00562C10">
        <w:rPr>
          <w:rFonts w:ascii="Arial" w:hAnsi="Arial" w:cs="Arial"/>
        </w:rPr>
        <w:t xml:space="preserve"> </w:t>
      </w:r>
      <w:r w:rsidRPr="002F7F0E">
        <w:rPr>
          <w:rFonts w:ascii="Arial" w:hAnsi="Arial" w:cs="Arial"/>
        </w:rPr>
        <w:t>puede ser que los datos serán utilizados para realizar un análisis estadístico sobre el número de candidatas y candidatos registrados.</w:t>
      </w:r>
    </w:p>
    <w:p w14:paraId="7346BF88" w14:textId="77777777" w:rsidR="005875DE" w:rsidRPr="002F7F0E" w:rsidRDefault="005875DE" w:rsidP="005875DE">
      <w:pPr>
        <w:spacing w:after="0"/>
        <w:jc w:val="both"/>
        <w:rPr>
          <w:rFonts w:ascii="Arial" w:hAnsi="Arial" w:cs="Arial"/>
        </w:rPr>
      </w:pPr>
    </w:p>
    <w:p w14:paraId="7C2EC4AE" w14:textId="77777777" w:rsidR="005875DE" w:rsidRPr="002F7F0E" w:rsidRDefault="005875DE" w:rsidP="005875DE">
      <w:pPr>
        <w:spacing w:after="0"/>
        <w:jc w:val="both"/>
        <w:rPr>
          <w:rFonts w:ascii="Arial" w:hAnsi="Arial" w:cs="Arial"/>
        </w:rPr>
      </w:pPr>
      <w:r w:rsidRPr="002F7F0E">
        <w:rPr>
          <w:rFonts w:ascii="Arial" w:hAnsi="Arial" w:cs="Arial"/>
        </w:rPr>
        <w:t>Se deberá</w:t>
      </w:r>
      <w:r w:rsidRPr="002F7F0E">
        <w:rPr>
          <w:rFonts w:ascii="Arial" w:hAnsi="Arial" w:cs="Arial"/>
          <w:b/>
        </w:rPr>
        <w:t xml:space="preserve"> </w:t>
      </w:r>
      <w:r w:rsidRPr="002F7F0E">
        <w:rPr>
          <w:rFonts w:ascii="Arial" w:hAnsi="Arial" w:cs="Arial"/>
        </w:rPr>
        <w:t>identificar cada una de las finalidades del tratamiento por el que se obtienen los datos personales, las cuales deben ser concretas y determinadas, sin lugar a vaguedad, es decir puntualizar cada uno de los usos que se les dará a los datos personales recabados.</w:t>
      </w:r>
    </w:p>
    <w:p w14:paraId="293C4637" w14:textId="77777777" w:rsidR="005875DE" w:rsidRPr="002F7F0E" w:rsidRDefault="005875DE" w:rsidP="005875DE">
      <w:pPr>
        <w:spacing w:after="0"/>
        <w:jc w:val="both"/>
        <w:rPr>
          <w:rFonts w:ascii="Arial" w:hAnsi="Arial" w:cs="Arial"/>
        </w:rPr>
      </w:pPr>
    </w:p>
    <w:p w14:paraId="085E8154" w14:textId="77777777" w:rsidR="005875DE" w:rsidRPr="002F7F0E" w:rsidRDefault="005875DE" w:rsidP="005875DE">
      <w:pPr>
        <w:spacing w:after="0"/>
        <w:jc w:val="both"/>
        <w:rPr>
          <w:rFonts w:ascii="Arial" w:hAnsi="Arial" w:cs="Arial"/>
        </w:rPr>
      </w:pPr>
      <w:r w:rsidRPr="002F7F0E">
        <w:rPr>
          <w:rFonts w:ascii="Arial" w:hAnsi="Arial" w:cs="Arial"/>
        </w:rPr>
        <w:t>En caso de que exista finalidades que requieren el consentimiento de quien sea titular de los datos personales o de la persona legalmente facultada, se deberá distinguir en el aviso de privacidad con la siguiente leyenda:</w:t>
      </w:r>
    </w:p>
    <w:p w14:paraId="2C9422B9" w14:textId="77777777" w:rsidR="005875DE" w:rsidRPr="002F7F0E" w:rsidRDefault="005875DE" w:rsidP="005875DE">
      <w:pPr>
        <w:spacing w:after="0"/>
        <w:jc w:val="both"/>
        <w:rPr>
          <w:rFonts w:ascii="Arial" w:hAnsi="Arial" w:cs="Arial"/>
        </w:rPr>
      </w:pPr>
    </w:p>
    <w:p w14:paraId="4A04D751" w14:textId="77777777" w:rsidR="005875DE" w:rsidRPr="002F7F0E" w:rsidRDefault="005875DE" w:rsidP="005875DE">
      <w:pPr>
        <w:spacing w:after="0"/>
        <w:jc w:val="both"/>
        <w:rPr>
          <w:rFonts w:ascii="Arial" w:hAnsi="Arial" w:cs="Arial"/>
          <w:b/>
        </w:rPr>
      </w:pPr>
      <w:r w:rsidRPr="002F7F0E">
        <w:rPr>
          <w:rFonts w:ascii="Arial" w:hAnsi="Arial" w:cs="Arial"/>
        </w:rPr>
        <w:t xml:space="preserve"> </w:t>
      </w:r>
      <w:r w:rsidRPr="002F7F0E">
        <w:rPr>
          <w:rFonts w:ascii="Arial" w:hAnsi="Arial" w:cs="Arial"/>
          <w:b/>
        </w:rPr>
        <w:t>“Las siguientes finalidades requieren el consentimiento”</w:t>
      </w:r>
    </w:p>
    <w:p w14:paraId="36C51C89" w14:textId="77777777" w:rsidR="005875DE" w:rsidRPr="002F7F0E" w:rsidRDefault="005875DE" w:rsidP="005875DE">
      <w:pPr>
        <w:spacing w:after="0"/>
        <w:jc w:val="both"/>
        <w:rPr>
          <w:rFonts w:ascii="Arial" w:hAnsi="Arial" w:cs="Arial"/>
        </w:rPr>
      </w:pPr>
    </w:p>
    <w:p w14:paraId="42E49301" w14:textId="77777777" w:rsidR="005875DE" w:rsidRPr="002F7F0E" w:rsidRDefault="005875DE" w:rsidP="005875DE">
      <w:pPr>
        <w:spacing w:after="0"/>
        <w:jc w:val="both"/>
        <w:rPr>
          <w:rFonts w:ascii="Arial" w:hAnsi="Arial" w:cs="Arial"/>
        </w:rPr>
      </w:pPr>
      <w:r w:rsidRPr="002F7F0E">
        <w:rPr>
          <w:rFonts w:ascii="Arial" w:hAnsi="Arial" w:cs="Arial"/>
        </w:rPr>
        <w:t>Ejemplo</w:t>
      </w:r>
      <w:r>
        <w:rPr>
          <w:rFonts w:ascii="Arial" w:hAnsi="Arial" w:cs="Arial"/>
        </w:rPr>
        <w:t xml:space="preserve"> de una finalidad que requiera el consentimiento</w:t>
      </w:r>
      <w:r w:rsidRPr="002F7F0E">
        <w:rPr>
          <w:rFonts w:ascii="Arial" w:hAnsi="Arial" w:cs="Arial"/>
        </w:rPr>
        <w:t xml:space="preserve">: Cuando se realicen transferencias de datos personales y dicha transferencia no encuadre en las excepciones previstas en el artículo 66 de la Ley de Protección de Datos Personales en Posesión de Sujetos Obligados del Estado de México y Municipios. </w:t>
      </w:r>
    </w:p>
    <w:p w14:paraId="55E86208" w14:textId="77777777" w:rsidR="005875DE" w:rsidRPr="002F7F0E" w:rsidRDefault="005875DE" w:rsidP="005875DE">
      <w:pPr>
        <w:spacing w:after="0"/>
        <w:jc w:val="both"/>
        <w:rPr>
          <w:rFonts w:ascii="Arial" w:hAnsi="Arial" w:cs="Arial"/>
        </w:rPr>
      </w:pPr>
    </w:p>
    <w:p w14:paraId="4F05B07C" w14:textId="77777777" w:rsidR="005875DE" w:rsidRPr="002F7F0E" w:rsidRDefault="005875DE" w:rsidP="005875DE">
      <w:pPr>
        <w:numPr>
          <w:ilvl w:val="0"/>
          <w:numId w:val="1"/>
        </w:numPr>
        <w:spacing w:after="0"/>
        <w:jc w:val="both"/>
        <w:rPr>
          <w:rFonts w:ascii="Arial" w:hAnsi="Arial" w:cs="Arial"/>
          <w:b/>
        </w:rPr>
      </w:pPr>
      <w:r w:rsidRPr="002F7F0E">
        <w:rPr>
          <w:rFonts w:ascii="Arial" w:hAnsi="Arial" w:cs="Arial"/>
          <w:b/>
        </w:rPr>
        <w:t>¿TUS DATOS PERSONALES SERÁN OBJETO DE TRANSFERENCIA?</w:t>
      </w:r>
    </w:p>
    <w:p w14:paraId="28506E3F" w14:textId="77777777" w:rsidR="005875DE" w:rsidRPr="002F7F0E" w:rsidRDefault="005875DE" w:rsidP="005875DE">
      <w:pPr>
        <w:spacing w:after="0"/>
        <w:jc w:val="both"/>
        <w:rPr>
          <w:rFonts w:ascii="Arial" w:hAnsi="Arial" w:cs="Arial"/>
          <w:b/>
          <w:u w:val="single"/>
        </w:rPr>
      </w:pPr>
      <w:r w:rsidRPr="002F7F0E">
        <w:rPr>
          <w:rFonts w:ascii="Arial" w:hAnsi="Arial" w:cs="Arial"/>
          <w:b/>
          <w:noProof/>
          <w:lang w:val="es-ES" w:eastAsia="es-ES"/>
        </w:rPr>
        <mc:AlternateContent>
          <mc:Choice Requires="wps">
            <w:drawing>
              <wp:anchor distT="0" distB="0" distL="114300" distR="114300" simplePos="0" relativeHeight="251666432" behindDoc="0" locked="0" layoutInCell="1" allowOverlap="1" wp14:anchorId="70F4AA1D" wp14:editId="752F18B6">
                <wp:simplePos x="0" y="0"/>
                <wp:positionH relativeFrom="column">
                  <wp:posOffset>406082</wp:posOffset>
                </wp:positionH>
                <wp:positionV relativeFrom="paragraph">
                  <wp:posOffset>177482</wp:posOffset>
                </wp:positionV>
                <wp:extent cx="195565" cy="190280"/>
                <wp:effectExtent l="0" t="0" r="14605" b="19685"/>
                <wp:wrapNone/>
                <wp:docPr id="29" name="Rectángulo 29"/>
                <wp:cNvGraphicFramePr/>
                <a:graphic xmlns:a="http://schemas.openxmlformats.org/drawingml/2006/main">
                  <a:graphicData uri="http://schemas.microsoft.com/office/word/2010/wordprocessingShape">
                    <wps:wsp>
                      <wps:cNvSpPr/>
                      <wps:spPr>
                        <a:xfrm>
                          <a:off x="0" y="0"/>
                          <a:ext cx="195565" cy="19028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FB4129" id="Rectángulo 29" o:spid="_x0000_s1026" style="position:absolute;margin-left:31.95pt;margin-top:13.95pt;width:15.4pt;height:1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" fillcolor="white [3201]" strokecolor="black [3200]" strokeweight="1pt"/>
            </w:pict>
          </mc:Fallback>
        </mc:AlternateContent>
      </w:r>
    </w:p>
    <w:p w14:paraId="30A241A0" w14:textId="1670B4EB" w:rsidR="005875DE" w:rsidRPr="002F7F0E" w:rsidRDefault="005875DE" w:rsidP="005875DE">
      <w:pPr>
        <w:spacing w:after="0"/>
        <w:jc w:val="both"/>
        <w:rPr>
          <w:rFonts w:ascii="Arial" w:hAnsi="Arial" w:cs="Arial"/>
        </w:rPr>
      </w:pPr>
      <w:r w:rsidRPr="002F7F0E">
        <w:rPr>
          <w:rFonts w:ascii="Arial" w:hAnsi="Arial" w:cs="Arial"/>
          <w:b/>
          <w:noProof/>
          <w:lang w:val="es-ES" w:eastAsia="es-ES"/>
        </w:rPr>
        <mc:AlternateContent>
          <mc:Choice Requires="wps">
            <w:drawing>
              <wp:anchor distT="0" distB="0" distL="114300" distR="114300" simplePos="0" relativeHeight="251667456" behindDoc="0" locked="0" layoutInCell="1" allowOverlap="1" wp14:anchorId="2AD3F9D3" wp14:editId="2123E94C">
                <wp:simplePos x="0" y="0"/>
                <wp:positionH relativeFrom="column">
                  <wp:posOffset>1952625</wp:posOffset>
                </wp:positionH>
                <wp:positionV relativeFrom="paragraph">
                  <wp:posOffset>7620</wp:posOffset>
                </wp:positionV>
                <wp:extent cx="195565" cy="190280"/>
                <wp:effectExtent l="0" t="0" r="14605" b="19685"/>
                <wp:wrapNone/>
                <wp:docPr id="8" name="Rectángulo 8"/>
                <wp:cNvGraphicFramePr/>
                <a:graphic xmlns:a="http://schemas.openxmlformats.org/drawingml/2006/main">
                  <a:graphicData uri="http://schemas.microsoft.com/office/word/2010/wordprocessingShape">
                    <wps:wsp>
                      <wps:cNvSpPr/>
                      <wps:spPr>
                        <a:xfrm>
                          <a:off x="0" y="0"/>
                          <a:ext cx="195565" cy="19028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F1CE84" id="Rectángulo 8" o:spid="_x0000_s1026" style="position:absolute;margin-left:153.75pt;margin-top:.6pt;width:15.4pt;height:1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" fillcolor="white [3201]" strokecolor="black [3200]" strokeweight="1pt"/>
            </w:pict>
          </mc:Fallback>
        </mc:AlternateContent>
      </w:r>
      <w:r w:rsidRPr="002F7F0E">
        <w:rPr>
          <w:rFonts w:ascii="Arial" w:hAnsi="Arial" w:cs="Arial"/>
        </w:rPr>
        <w:t xml:space="preserve">No                            </w:t>
      </w:r>
      <w:r w:rsidR="000E48A5" w:rsidRPr="00787D52">
        <w:rPr>
          <w:rFonts w:ascii="Arial" w:hAnsi="Arial" w:cs="Arial"/>
        </w:rPr>
        <w:t>Sí</w:t>
      </w:r>
      <w:r w:rsidRPr="00787D52">
        <w:rPr>
          <w:rFonts w:ascii="Arial" w:hAnsi="Arial" w:cs="Arial"/>
        </w:rPr>
        <w:t xml:space="preserve"> </w:t>
      </w:r>
      <w:r w:rsidRPr="002F7F0E">
        <w:rPr>
          <w:rFonts w:ascii="Arial" w:hAnsi="Arial" w:cs="Arial"/>
        </w:rPr>
        <w:t xml:space="preserve"> </w:t>
      </w:r>
    </w:p>
    <w:p w14:paraId="5BBC6FB0" w14:textId="77777777" w:rsidR="005875DE" w:rsidRPr="002F7F0E" w:rsidRDefault="005875DE" w:rsidP="005875DE">
      <w:pPr>
        <w:spacing w:after="0"/>
        <w:jc w:val="both"/>
        <w:rPr>
          <w:rFonts w:ascii="Arial" w:hAnsi="Arial" w:cs="Arial"/>
        </w:rPr>
      </w:pPr>
    </w:p>
    <w:p w14:paraId="6715A799" w14:textId="77777777" w:rsidR="005875DE" w:rsidRPr="002F7F0E" w:rsidRDefault="005875DE" w:rsidP="005875DE">
      <w:pPr>
        <w:spacing w:after="0"/>
        <w:jc w:val="both"/>
        <w:rPr>
          <w:rFonts w:ascii="Arial" w:hAnsi="Arial" w:cs="Arial"/>
        </w:rPr>
      </w:pPr>
      <w:r w:rsidRPr="002F7F0E">
        <w:rPr>
          <w:rFonts w:ascii="Arial" w:hAnsi="Arial" w:cs="Arial"/>
        </w:rPr>
        <w:t>En caso de que los datos personales sean objeto de transferencia se deberá agregar en el aviso de privacidad lo siguiente:</w:t>
      </w:r>
    </w:p>
    <w:p w14:paraId="28519C14" w14:textId="3B44C361" w:rsidR="005875DE" w:rsidRDefault="005875DE" w:rsidP="005875DE">
      <w:pPr>
        <w:spacing w:after="0"/>
        <w:jc w:val="both"/>
        <w:rPr>
          <w:rFonts w:ascii="Arial" w:hAnsi="Arial" w:cs="Arial"/>
        </w:rPr>
      </w:pPr>
    </w:p>
    <w:p w14:paraId="5DDD7C43" w14:textId="77777777" w:rsidR="005875DE" w:rsidRPr="002F7F0E" w:rsidRDefault="005875DE" w:rsidP="005875DE">
      <w:pPr>
        <w:spacing w:after="0"/>
        <w:jc w:val="both"/>
        <w:rPr>
          <w:rFonts w:ascii="Arial" w:hAnsi="Arial" w:cs="Arial"/>
        </w:rPr>
      </w:pPr>
    </w:p>
    <w:p w14:paraId="14F4FDBE" w14:textId="77777777" w:rsidR="005875DE" w:rsidRPr="002F7F0E" w:rsidRDefault="005875DE" w:rsidP="005875DE">
      <w:pPr>
        <w:spacing w:after="0"/>
        <w:jc w:val="both"/>
        <w:rPr>
          <w:rFonts w:ascii="Arial" w:hAnsi="Arial" w:cs="Arial"/>
          <w:b/>
        </w:rPr>
      </w:pPr>
      <w:r w:rsidRPr="002F7F0E">
        <w:rPr>
          <w:rFonts w:ascii="Arial" w:hAnsi="Arial" w:cs="Arial"/>
          <w:b/>
        </w:rPr>
        <w:t>¿A quién se transfieren tus datos personales?</w:t>
      </w:r>
    </w:p>
    <w:p w14:paraId="15B72EFA" w14:textId="77777777" w:rsidR="005875DE" w:rsidRPr="002F7F0E" w:rsidRDefault="005875DE" w:rsidP="005875DE">
      <w:pPr>
        <w:spacing w:after="0"/>
        <w:jc w:val="both"/>
        <w:rPr>
          <w:rFonts w:ascii="Arial" w:hAnsi="Arial" w:cs="Arial"/>
          <w:b/>
        </w:rPr>
      </w:pPr>
    </w:p>
    <w:p w14:paraId="2F91F534" w14:textId="27E49BED" w:rsidR="005875DE" w:rsidRPr="002F7F0E" w:rsidRDefault="005875DE" w:rsidP="005875DE">
      <w:pPr>
        <w:spacing w:after="0"/>
        <w:jc w:val="both"/>
        <w:rPr>
          <w:rFonts w:ascii="Arial" w:hAnsi="Arial" w:cs="Arial"/>
        </w:rPr>
      </w:pPr>
      <w:r w:rsidRPr="002F7F0E">
        <w:rPr>
          <w:rFonts w:ascii="Arial" w:hAnsi="Arial" w:cs="Arial"/>
        </w:rPr>
        <w:t>(Especificar la institución pública federal, estatal o municipal</w:t>
      </w:r>
      <w:r w:rsidR="004C3840" w:rsidRPr="00787D52">
        <w:rPr>
          <w:rFonts w:ascii="Arial" w:hAnsi="Arial" w:cs="Arial"/>
          <w:b/>
        </w:rPr>
        <w:t>,</w:t>
      </w:r>
      <w:r w:rsidRPr="00787D52">
        <w:rPr>
          <w:rFonts w:ascii="Arial" w:hAnsi="Arial" w:cs="Arial"/>
        </w:rPr>
        <w:t xml:space="preserve"> </w:t>
      </w:r>
      <w:r w:rsidRPr="002F7F0E">
        <w:rPr>
          <w:rFonts w:ascii="Arial" w:hAnsi="Arial" w:cs="Arial"/>
        </w:rPr>
        <w:t>o bien</w:t>
      </w:r>
      <w:r w:rsidR="004C3840" w:rsidRPr="00787D52">
        <w:rPr>
          <w:rFonts w:ascii="Arial" w:hAnsi="Arial" w:cs="Arial"/>
          <w:b/>
        </w:rPr>
        <w:t>,</w:t>
      </w:r>
      <w:r w:rsidRPr="00787D52">
        <w:rPr>
          <w:rFonts w:ascii="Arial" w:hAnsi="Arial" w:cs="Arial"/>
        </w:rPr>
        <w:t xml:space="preserve"> </w:t>
      </w:r>
      <w:r w:rsidRPr="002F7F0E">
        <w:rPr>
          <w:rFonts w:ascii="Arial" w:hAnsi="Arial" w:cs="Arial"/>
        </w:rPr>
        <w:t>la persona física o jurídica colectiva a quien serán transferidos, ejemplo: INE)</w:t>
      </w:r>
    </w:p>
    <w:p w14:paraId="0D789134" w14:textId="77777777" w:rsidR="005875DE" w:rsidRPr="002F7F0E" w:rsidRDefault="005875DE" w:rsidP="005875DE">
      <w:pPr>
        <w:spacing w:after="0"/>
        <w:jc w:val="both"/>
        <w:rPr>
          <w:rFonts w:ascii="Arial" w:hAnsi="Arial" w:cs="Arial"/>
        </w:rPr>
      </w:pPr>
    </w:p>
    <w:p w14:paraId="65672C0A" w14:textId="083E8C92" w:rsidR="005875DE" w:rsidRDefault="005875DE" w:rsidP="005875DE">
      <w:pPr>
        <w:spacing w:after="0"/>
        <w:jc w:val="both"/>
        <w:rPr>
          <w:rFonts w:ascii="Arial" w:hAnsi="Arial" w:cs="Arial"/>
          <w:b/>
        </w:rPr>
      </w:pPr>
      <w:r w:rsidRPr="002F7F0E">
        <w:rPr>
          <w:rFonts w:ascii="Arial" w:hAnsi="Arial" w:cs="Arial"/>
          <w:b/>
        </w:rPr>
        <w:lastRenderedPageBreak/>
        <w:t>¿Para qué finalidades se transfieren tus datos personales?</w:t>
      </w:r>
    </w:p>
    <w:p w14:paraId="62A37CBA" w14:textId="77777777" w:rsidR="00787D52" w:rsidRPr="002F7F0E" w:rsidRDefault="00787D52" w:rsidP="005875DE">
      <w:pPr>
        <w:spacing w:after="0"/>
        <w:jc w:val="both"/>
        <w:rPr>
          <w:rFonts w:ascii="Arial" w:hAnsi="Arial" w:cs="Arial"/>
          <w:b/>
        </w:rPr>
      </w:pPr>
    </w:p>
    <w:p w14:paraId="421165A8" w14:textId="42B90E33" w:rsidR="005875DE" w:rsidRDefault="005875DE" w:rsidP="005875DE">
      <w:pPr>
        <w:spacing w:after="0"/>
        <w:jc w:val="both"/>
        <w:rPr>
          <w:rFonts w:ascii="Arial" w:hAnsi="Arial" w:cs="Arial"/>
        </w:rPr>
      </w:pPr>
      <w:r w:rsidRPr="002F7F0E">
        <w:rPr>
          <w:rFonts w:ascii="Arial" w:hAnsi="Arial" w:cs="Arial"/>
        </w:rPr>
        <w:t xml:space="preserve">(Especificar la finalidad objeto de la transferencia de los datos, ejemplo: cuando se transfieren datos personales al INE para verificar que las personas se encuentran inscritas en el padrón o lista </w:t>
      </w:r>
      <w:r w:rsidRPr="00787D52">
        <w:rPr>
          <w:rFonts w:ascii="Arial" w:hAnsi="Arial" w:cs="Arial"/>
        </w:rPr>
        <w:t>nominal)</w:t>
      </w:r>
      <w:r w:rsidR="00B47F48" w:rsidRPr="00787D52">
        <w:rPr>
          <w:rFonts w:ascii="Arial" w:hAnsi="Arial" w:cs="Arial"/>
        </w:rPr>
        <w:t>.</w:t>
      </w:r>
      <w:r w:rsidRPr="00787D52">
        <w:rPr>
          <w:rFonts w:ascii="Arial" w:hAnsi="Arial" w:cs="Arial"/>
          <w:b/>
        </w:rPr>
        <w:t xml:space="preserve"> </w:t>
      </w:r>
    </w:p>
    <w:p w14:paraId="3075B8B2" w14:textId="77777777" w:rsidR="005875DE" w:rsidRPr="002F7F0E" w:rsidRDefault="005875DE" w:rsidP="005875DE">
      <w:pPr>
        <w:spacing w:after="0"/>
        <w:jc w:val="both"/>
        <w:rPr>
          <w:rFonts w:ascii="Arial" w:hAnsi="Arial" w:cs="Arial"/>
        </w:rPr>
      </w:pPr>
    </w:p>
    <w:p w14:paraId="2F3B5643" w14:textId="4C20A91B" w:rsidR="005875DE" w:rsidRDefault="005875DE" w:rsidP="005875DE">
      <w:pPr>
        <w:spacing w:after="0"/>
        <w:jc w:val="both"/>
        <w:rPr>
          <w:rFonts w:ascii="Arial" w:hAnsi="Arial" w:cs="Arial"/>
          <w:b/>
        </w:rPr>
      </w:pPr>
      <w:r w:rsidRPr="002F7F0E">
        <w:rPr>
          <w:rFonts w:ascii="Arial" w:hAnsi="Arial" w:cs="Arial"/>
          <w:b/>
        </w:rPr>
        <w:t>¿Qué fundamento legal autoriza la transferencia?</w:t>
      </w:r>
    </w:p>
    <w:p w14:paraId="1C045E0E" w14:textId="77777777" w:rsidR="00787D52" w:rsidRPr="002F7F0E" w:rsidRDefault="00787D52" w:rsidP="005875DE">
      <w:pPr>
        <w:spacing w:after="0"/>
        <w:jc w:val="both"/>
        <w:rPr>
          <w:rFonts w:ascii="Arial" w:hAnsi="Arial" w:cs="Arial"/>
          <w:b/>
        </w:rPr>
      </w:pPr>
    </w:p>
    <w:p w14:paraId="12691AC4" w14:textId="6286050D" w:rsidR="005875DE" w:rsidRPr="002F7F0E" w:rsidRDefault="005875DE" w:rsidP="005875DE">
      <w:pPr>
        <w:spacing w:after="0"/>
        <w:jc w:val="both"/>
        <w:rPr>
          <w:rFonts w:ascii="Arial" w:hAnsi="Arial" w:cs="Arial"/>
        </w:rPr>
      </w:pPr>
      <w:r w:rsidRPr="002F7F0E">
        <w:rPr>
          <w:rFonts w:ascii="Arial" w:hAnsi="Arial" w:cs="Arial"/>
        </w:rPr>
        <w:t xml:space="preserve">(Se deberá especificar el fundamento, indicando </w:t>
      </w:r>
      <w:r w:rsidRPr="002F7F0E">
        <w:rPr>
          <w:rFonts w:ascii="Arial" w:hAnsi="Arial" w:cs="Arial"/>
          <w:lang w:val="es-MX"/>
        </w:rPr>
        <w:t xml:space="preserve">los artículos, apartados, fracciones, inciso y nombre de los ordenamientos o disposición normativa vigente </w:t>
      </w:r>
      <w:r w:rsidRPr="00787D52">
        <w:rPr>
          <w:rFonts w:ascii="Arial" w:hAnsi="Arial" w:cs="Arial"/>
          <w:lang w:val="es-MX"/>
        </w:rPr>
        <w:t>o</w:t>
      </w:r>
      <w:r w:rsidR="00AB391F" w:rsidRPr="00787D52">
        <w:rPr>
          <w:rFonts w:ascii="Arial" w:hAnsi="Arial" w:cs="Arial"/>
          <w:lang w:val="es-MX"/>
        </w:rPr>
        <w:t>,</w:t>
      </w:r>
      <w:r w:rsidRPr="00787D52">
        <w:rPr>
          <w:rFonts w:ascii="Arial" w:hAnsi="Arial" w:cs="Arial"/>
          <w:b/>
          <w:lang w:val="es-MX"/>
        </w:rPr>
        <w:t xml:space="preserve"> </w:t>
      </w:r>
      <w:r w:rsidRPr="002F7F0E">
        <w:rPr>
          <w:rFonts w:ascii="Arial" w:hAnsi="Arial" w:cs="Arial"/>
          <w:lang w:val="es-MX"/>
        </w:rPr>
        <w:t>en su cas</w:t>
      </w:r>
      <w:r w:rsidRPr="00787D52">
        <w:rPr>
          <w:rFonts w:ascii="Arial" w:hAnsi="Arial" w:cs="Arial"/>
          <w:lang w:val="es-MX"/>
        </w:rPr>
        <w:t>o</w:t>
      </w:r>
      <w:r w:rsidR="00AB391F" w:rsidRPr="00787D52">
        <w:rPr>
          <w:rFonts w:ascii="Arial" w:hAnsi="Arial" w:cs="Arial"/>
          <w:lang w:val="es-MX"/>
        </w:rPr>
        <w:t>,</w:t>
      </w:r>
      <w:r w:rsidRPr="00787D52">
        <w:rPr>
          <w:rFonts w:ascii="Arial" w:hAnsi="Arial" w:cs="Arial"/>
          <w:lang w:val="es-MX"/>
        </w:rPr>
        <w:t xml:space="preserve"> </w:t>
      </w:r>
      <w:r w:rsidR="001D3769" w:rsidRPr="00787D52">
        <w:rPr>
          <w:rFonts w:ascii="Arial" w:hAnsi="Arial" w:cs="Arial"/>
          <w:lang w:val="es-MX"/>
        </w:rPr>
        <w:t xml:space="preserve">la </w:t>
      </w:r>
      <w:r w:rsidRPr="002F7F0E">
        <w:rPr>
          <w:rFonts w:ascii="Arial" w:hAnsi="Arial" w:cs="Arial"/>
          <w:lang w:val="es-MX"/>
        </w:rPr>
        <w:t xml:space="preserve">cláusula del contrato o convenio específico </w:t>
      </w:r>
      <w:r w:rsidRPr="002F7F0E">
        <w:rPr>
          <w:rFonts w:ascii="Arial" w:hAnsi="Arial" w:cs="Arial"/>
        </w:rPr>
        <w:t>que faculta al IEEM para realizar la transferencia de los datos personales).</w:t>
      </w:r>
    </w:p>
    <w:p w14:paraId="65347D2F" w14:textId="77777777" w:rsidR="005875DE" w:rsidRPr="002F7F0E" w:rsidRDefault="005875DE" w:rsidP="005875DE">
      <w:pPr>
        <w:spacing w:after="0"/>
        <w:jc w:val="both"/>
        <w:rPr>
          <w:rFonts w:ascii="Arial" w:hAnsi="Arial" w:cs="Arial"/>
        </w:rPr>
      </w:pPr>
      <w:r w:rsidRPr="002F7F0E">
        <w:rPr>
          <w:rFonts w:ascii="Arial" w:hAnsi="Arial" w:cs="Arial"/>
        </w:rPr>
        <w:t xml:space="preserve"> </w:t>
      </w:r>
    </w:p>
    <w:p w14:paraId="29B365D1" w14:textId="6E99127B" w:rsidR="005875DE" w:rsidRDefault="005875DE" w:rsidP="005875DE">
      <w:pPr>
        <w:spacing w:after="0"/>
        <w:jc w:val="both"/>
        <w:rPr>
          <w:rFonts w:ascii="Arial" w:hAnsi="Arial" w:cs="Arial"/>
          <w:b/>
        </w:rPr>
      </w:pPr>
      <w:r w:rsidRPr="002F7F0E">
        <w:rPr>
          <w:rFonts w:ascii="Arial" w:hAnsi="Arial" w:cs="Arial"/>
          <w:b/>
        </w:rPr>
        <w:t>¿Cuáles datos personales van a ser transferidos?</w:t>
      </w:r>
    </w:p>
    <w:p w14:paraId="0166D8E5" w14:textId="77777777" w:rsidR="00787D52" w:rsidRPr="002F7F0E" w:rsidRDefault="00787D52" w:rsidP="005875DE">
      <w:pPr>
        <w:spacing w:after="0"/>
        <w:jc w:val="both"/>
        <w:rPr>
          <w:rFonts w:ascii="Arial" w:hAnsi="Arial" w:cs="Arial"/>
          <w:b/>
        </w:rPr>
      </w:pPr>
    </w:p>
    <w:p w14:paraId="6255D26C" w14:textId="77777777" w:rsidR="005875DE" w:rsidRPr="002F7F0E" w:rsidRDefault="005875DE" w:rsidP="005875DE">
      <w:pPr>
        <w:spacing w:after="0"/>
        <w:jc w:val="both"/>
        <w:rPr>
          <w:rFonts w:ascii="Arial" w:hAnsi="Arial" w:cs="Arial"/>
        </w:rPr>
      </w:pPr>
      <w:r w:rsidRPr="002F7F0E">
        <w:rPr>
          <w:rFonts w:ascii="Arial" w:hAnsi="Arial" w:cs="Arial"/>
        </w:rPr>
        <w:t>Se deberá precisar cada uno de los datos personales que serán objeto de transferencia.</w:t>
      </w:r>
    </w:p>
    <w:p w14:paraId="11766EBA" w14:textId="77777777" w:rsidR="005875DE" w:rsidRPr="002F7F0E" w:rsidRDefault="005875DE" w:rsidP="005875DE">
      <w:pPr>
        <w:spacing w:after="0"/>
        <w:jc w:val="both"/>
        <w:rPr>
          <w:rFonts w:ascii="Arial" w:hAnsi="Arial" w:cs="Arial"/>
        </w:rPr>
      </w:pPr>
      <w:r w:rsidRPr="002F7F0E">
        <w:rPr>
          <w:rFonts w:ascii="Arial" w:hAnsi="Arial" w:cs="Arial"/>
        </w:rPr>
        <w:t xml:space="preserve"> </w:t>
      </w:r>
    </w:p>
    <w:p w14:paraId="078281DB" w14:textId="77777777" w:rsidR="005875DE" w:rsidRPr="002F7F0E" w:rsidRDefault="005875DE" w:rsidP="005875DE">
      <w:pPr>
        <w:spacing w:after="0"/>
        <w:jc w:val="both"/>
        <w:rPr>
          <w:rFonts w:ascii="Arial" w:hAnsi="Arial" w:cs="Arial"/>
          <w:b/>
        </w:rPr>
      </w:pPr>
      <w:r w:rsidRPr="002F7F0E">
        <w:rPr>
          <w:rFonts w:ascii="Arial" w:hAnsi="Arial" w:cs="Arial"/>
          <w:b/>
        </w:rPr>
        <w:t>¿Qué sucede cuando otorgas tu consentimiento expreso?</w:t>
      </w:r>
    </w:p>
    <w:p w14:paraId="34BC6F73" w14:textId="77777777" w:rsidR="005875DE" w:rsidRPr="002F7F0E" w:rsidRDefault="005875DE" w:rsidP="005875DE">
      <w:pPr>
        <w:spacing w:after="0"/>
        <w:jc w:val="both"/>
        <w:rPr>
          <w:rFonts w:ascii="Arial" w:hAnsi="Arial" w:cs="Arial"/>
        </w:rPr>
      </w:pPr>
    </w:p>
    <w:p w14:paraId="3C0C4DCB" w14:textId="77777777" w:rsidR="005875DE" w:rsidRPr="002F7F0E" w:rsidRDefault="005875DE" w:rsidP="005875DE">
      <w:pPr>
        <w:spacing w:after="0"/>
        <w:jc w:val="both"/>
        <w:rPr>
          <w:rFonts w:ascii="Arial" w:hAnsi="Arial" w:cs="Arial"/>
        </w:rPr>
      </w:pPr>
      <w:r w:rsidRPr="002F7F0E">
        <w:rPr>
          <w:rFonts w:ascii="Arial" w:hAnsi="Arial" w:cs="Arial"/>
        </w:rPr>
        <w:t xml:space="preserve">Se deberá agregar en el aviso de privacidad las implicaciones de otorgar el consentimiento expreso en los casos en que derivado del tratamiento de datos personales sea necesario que la trasferencia de datos se encuentre sujeta al consentimiento expreso, a través de la siguiente leyenda: </w:t>
      </w:r>
    </w:p>
    <w:p w14:paraId="3F11355F" w14:textId="77777777" w:rsidR="005875DE" w:rsidRPr="002F7F0E" w:rsidRDefault="005875DE" w:rsidP="005875DE">
      <w:pPr>
        <w:spacing w:after="0"/>
        <w:jc w:val="both"/>
        <w:rPr>
          <w:rFonts w:ascii="Arial" w:hAnsi="Arial" w:cs="Arial"/>
        </w:rPr>
      </w:pPr>
    </w:p>
    <w:p w14:paraId="12394213" w14:textId="77777777" w:rsidR="005875DE" w:rsidRPr="002F7F0E" w:rsidRDefault="005875DE" w:rsidP="005875DE">
      <w:pPr>
        <w:spacing w:after="0"/>
        <w:jc w:val="both"/>
        <w:rPr>
          <w:rFonts w:ascii="Arial" w:hAnsi="Arial" w:cs="Arial"/>
        </w:rPr>
      </w:pPr>
      <w:r w:rsidRPr="002F7F0E">
        <w:rPr>
          <w:rFonts w:ascii="Arial" w:hAnsi="Arial" w:cs="Arial"/>
          <w:b/>
        </w:rPr>
        <w:t>“Al otorgar su consentimiento expreso faculta al IEEM para realizar la transferencia de datos de acuerdo con las finalidades previstas en el presente aviso de privacidad”</w:t>
      </w:r>
      <w:r w:rsidRPr="002F7F0E">
        <w:rPr>
          <w:rFonts w:ascii="Arial" w:hAnsi="Arial" w:cs="Arial"/>
        </w:rPr>
        <w:t>.</w:t>
      </w:r>
    </w:p>
    <w:p w14:paraId="39A88E19" w14:textId="77777777" w:rsidR="005875DE" w:rsidRPr="002F7F0E" w:rsidRDefault="005875DE" w:rsidP="005875DE">
      <w:pPr>
        <w:spacing w:after="0"/>
        <w:jc w:val="both"/>
        <w:rPr>
          <w:rFonts w:ascii="Arial" w:hAnsi="Arial" w:cs="Arial"/>
          <w:b/>
          <w:u w:val="single"/>
        </w:rPr>
      </w:pPr>
    </w:p>
    <w:p w14:paraId="12601B98" w14:textId="77777777" w:rsidR="005875DE" w:rsidRDefault="005875DE" w:rsidP="005875DE">
      <w:pPr>
        <w:numPr>
          <w:ilvl w:val="0"/>
          <w:numId w:val="1"/>
        </w:numPr>
        <w:spacing w:after="0"/>
        <w:jc w:val="both"/>
        <w:rPr>
          <w:rFonts w:ascii="Arial" w:hAnsi="Arial" w:cs="Arial"/>
          <w:b/>
        </w:rPr>
      </w:pPr>
      <w:r w:rsidRPr="002F7F0E">
        <w:rPr>
          <w:rFonts w:ascii="Arial" w:hAnsi="Arial" w:cs="Arial"/>
          <w:b/>
        </w:rPr>
        <w:t>¿CÓMO PUEDES MANIFESTAR TU NEGATIVA PARA LA FINALIDAD Y TRANSFERENCIA DEL USO PREVIO AL TRATAMIENTO DE TUS DATOS PERSONALES?</w:t>
      </w:r>
    </w:p>
    <w:p w14:paraId="0C0F46C7" w14:textId="77777777" w:rsidR="005875DE" w:rsidRPr="002F7F0E" w:rsidRDefault="005875DE" w:rsidP="005875DE">
      <w:pPr>
        <w:spacing w:after="0"/>
        <w:ind w:left="720"/>
        <w:jc w:val="both"/>
        <w:rPr>
          <w:rFonts w:ascii="Arial" w:hAnsi="Arial" w:cs="Arial"/>
          <w:b/>
        </w:rPr>
      </w:pPr>
    </w:p>
    <w:p w14:paraId="411AE861" w14:textId="77777777" w:rsidR="005875DE" w:rsidRPr="002F7F0E" w:rsidRDefault="005875DE" w:rsidP="005875DE">
      <w:pPr>
        <w:spacing w:after="0"/>
        <w:jc w:val="both"/>
        <w:rPr>
          <w:rFonts w:ascii="Arial" w:hAnsi="Arial" w:cs="Arial"/>
          <w:b/>
          <w:u w:val="single"/>
        </w:rPr>
      </w:pPr>
      <w:r w:rsidRPr="002F7F0E">
        <w:rPr>
          <w:rFonts w:ascii="Arial" w:hAnsi="Arial" w:cs="Arial"/>
          <w:u w:val="single"/>
        </w:rPr>
        <w:t>Mecanismos y medios disponibles para el uso previo al tratamiento de los datos personales, para que quien sea titular pueda manifestar su negativa para la finalidad y transferencia que requieran su consentimiento:</w:t>
      </w:r>
      <w:r w:rsidRPr="002F7F0E">
        <w:rPr>
          <w:rFonts w:ascii="Arial" w:hAnsi="Arial" w:cs="Arial"/>
        </w:rPr>
        <w:t xml:space="preserve"> describir los mecanismos y medios que estarán disponibles para el uso previo al tratamiento de los datos personales. </w:t>
      </w:r>
    </w:p>
    <w:p w14:paraId="4051B1E5" w14:textId="77777777" w:rsidR="005875DE" w:rsidRPr="002F7F0E" w:rsidRDefault="005875DE" w:rsidP="005875DE">
      <w:pPr>
        <w:spacing w:after="0"/>
        <w:jc w:val="both"/>
        <w:rPr>
          <w:rFonts w:ascii="Arial" w:hAnsi="Arial" w:cs="Arial"/>
          <w:b/>
          <w:u w:val="single"/>
        </w:rPr>
      </w:pPr>
    </w:p>
    <w:p w14:paraId="1922842C" w14:textId="77777777" w:rsidR="005875DE" w:rsidRPr="002F7F0E" w:rsidRDefault="005875DE" w:rsidP="005875DE">
      <w:pPr>
        <w:spacing w:after="0"/>
        <w:jc w:val="both"/>
        <w:rPr>
          <w:rFonts w:ascii="Arial" w:hAnsi="Arial" w:cs="Arial"/>
        </w:rPr>
      </w:pPr>
      <w:r w:rsidRPr="002F7F0E">
        <w:rPr>
          <w:rFonts w:ascii="Arial" w:hAnsi="Arial" w:cs="Arial"/>
        </w:rPr>
        <w:t xml:space="preserve">En este caso, se deberá agregar en el aviso de privacidad la siguiente leyenda: </w:t>
      </w:r>
    </w:p>
    <w:p w14:paraId="5C3547A0" w14:textId="77777777" w:rsidR="005875DE" w:rsidRPr="002F7F0E" w:rsidRDefault="005875DE" w:rsidP="005875DE">
      <w:pPr>
        <w:spacing w:after="0"/>
        <w:jc w:val="both"/>
        <w:rPr>
          <w:rFonts w:ascii="Arial" w:hAnsi="Arial" w:cs="Arial"/>
        </w:rPr>
      </w:pPr>
    </w:p>
    <w:p w14:paraId="0309B572" w14:textId="62999A3F" w:rsidR="005875DE" w:rsidRPr="002F7F0E" w:rsidRDefault="005875DE" w:rsidP="005875DE">
      <w:pPr>
        <w:spacing w:after="0"/>
        <w:jc w:val="both"/>
        <w:rPr>
          <w:rFonts w:ascii="Arial" w:hAnsi="Arial" w:cs="Arial"/>
          <w:b/>
        </w:rPr>
      </w:pPr>
      <w:r w:rsidRPr="002F7F0E">
        <w:rPr>
          <w:rFonts w:ascii="Arial" w:hAnsi="Arial" w:cs="Arial"/>
          <w:b/>
        </w:rPr>
        <w:t>“En caso de que no consientas el uso de tus datos personales para una o varias finalidades</w:t>
      </w:r>
      <w:r w:rsidR="004843A1" w:rsidRPr="00787D52">
        <w:rPr>
          <w:rFonts w:ascii="Arial" w:hAnsi="Arial" w:cs="Arial"/>
          <w:b/>
        </w:rPr>
        <w:t>,</w:t>
      </w:r>
      <w:r w:rsidRPr="004843A1">
        <w:rPr>
          <w:rFonts w:ascii="Arial" w:hAnsi="Arial" w:cs="Arial"/>
          <w:b/>
          <w:color w:val="00B0F0"/>
        </w:rPr>
        <w:t xml:space="preserve"> </w:t>
      </w:r>
      <w:r w:rsidRPr="002F7F0E">
        <w:rPr>
          <w:rFonts w:ascii="Arial" w:hAnsi="Arial" w:cs="Arial"/>
          <w:b/>
        </w:rPr>
        <w:t>o bien</w:t>
      </w:r>
      <w:r w:rsidR="004843A1" w:rsidRPr="00787D52">
        <w:rPr>
          <w:rFonts w:ascii="Arial" w:hAnsi="Arial" w:cs="Arial"/>
        </w:rPr>
        <w:t>,</w:t>
      </w:r>
      <w:r w:rsidRPr="00787D52">
        <w:rPr>
          <w:rFonts w:ascii="Arial" w:hAnsi="Arial" w:cs="Arial"/>
        </w:rPr>
        <w:t xml:space="preserve"> </w:t>
      </w:r>
      <w:r w:rsidRPr="002F7F0E">
        <w:rPr>
          <w:rFonts w:ascii="Arial" w:hAnsi="Arial" w:cs="Arial"/>
          <w:b/>
        </w:rPr>
        <w:t xml:space="preserve">la transferencia de los mismos, podrás manifestarlo mediante escrito libre presentado ante la Unidad de Transparencia del IEEM </w:t>
      </w:r>
      <w:r w:rsidRPr="002F7F0E">
        <w:rPr>
          <w:rFonts w:ascii="Arial" w:hAnsi="Arial" w:cs="Arial"/>
          <w:b/>
        </w:rPr>
        <w:lastRenderedPageBreak/>
        <w:t>que deberá contener nombre y firma</w:t>
      </w:r>
      <w:r w:rsidR="00363A8A">
        <w:rPr>
          <w:rFonts w:ascii="Arial" w:hAnsi="Arial" w:cs="Arial"/>
          <w:b/>
        </w:rPr>
        <w:t xml:space="preserve">, </w:t>
      </w:r>
      <w:r w:rsidR="00363A8A" w:rsidRPr="00A14A7E">
        <w:rPr>
          <w:rFonts w:ascii="Arial" w:hAnsi="Arial" w:cs="Arial"/>
          <w:b/>
        </w:rPr>
        <w:t>así como</w:t>
      </w:r>
      <w:r w:rsidRPr="00A14A7E">
        <w:rPr>
          <w:rFonts w:ascii="Arial" w:hAnsi="Arial" w:cs="Arial"/>
          <w:b/>
        </w:rPr>
        <w:t xml:space="preserve"> </w:t>
      </w:r>
      <w:r w:rsidR="00363A8A" w:rsidRPr="00A14A7E">
        <w:rPr>
          <w:rFonts w:ascii="Arial" w:hAnsi="Arial" w:cs="Arial"/>
          <w:b/>
        </w:rPr>
        <w:t>la</w:t>
      </w:r>
      <w:r w:rsidR="00363A8A" w:rsidRPr="00363A8A">
        <w:rPr>
          <w:rFonts w:ascii="Arial" w:hAnsi="Arial" w:cs="Arial"/>
          <w:b/>
          <w:color w:val="00B0F0"/>
        </w:rPr>
        <w:t xml:space="preserve"> </w:t>
      </w:r>
      <w:r w:rsidRPr="002F7F0E">
        <w:rPr>
          <w:rFonts w:ascii="Arial" w:hAnsi="Arial" w:cs="Arial"/>
          <w:b/>
        </w:rPr>
        <w:t>copia de tu identificación oficial para acreditar tu identidad</w:t>
      </w:r>
      <w:r w:rsidR="006472B6" w:rsidRPr="006472B6">
        <w:rPr>
          <w:rFonts w:ascii="Arial" w:hAnsi="Arial" w:cs="Arial"/>
          <w:b/>
          <w:color w:val="00B0F0"/>
        </w:rPr>
        <w:t xml:space="preserve">. </w:t>
      </w:r>
      <w:r w:rsidR="006472B6" w:rsidRPr="00A14A7E">
        <w:rPr>
          <w:rFonts w:ascii="Arial" w:hAnsi="Arial" w:cs="Arial"/>
          <w:b/>
        </w:rPr>
        <w:t>De igual manera, podrás llevarlo a cabo</w:t>
      </w:r>
      <w:r w:rsidRPr="00A14A7E">
        <w:rPr>
          <w:rFonts w:ascii="Arial" w:hAnsi="Arial" w:cs="Arial"/>
          <w:b/>
        </w:rPr>
        <w:t xml:space="preserve"> </w:t>
      </w:r>
      <w:r w:rsidRPr="002F7F0E">
        <w:rPr>
          <w:rFonts w:ascii="Arial" w:hAnsi="Arial" w:cs="Arial"/>
          <w:b/>
        </w:rPr>
        <w:t xml:space="preserve">mediante el ejercicio del derecho de oposición, a través de la página electrónica </w:t>
      </w:r>
      <w:hyperlink r:id="rId7" w:history="1">
        <w:r w:rsidRPr="002F7F0E">
          <w:rPr>
            <w:rStyle w:val="Hipervnculo"/>
            <w:rFonts w:ascii="Arial" w:hAnsi="Arial" w:cs="Arial"/>
            <w:b/>
          </w:rPr>
          <w:t>https://sarcoem.org.mx/sarcoem/ciudadano/login.page</w:t>
        </w:r>
      </w:hyperlink>
      <w:r w:rsidRPr="002F7F0E">
        <w:rPr>
          <w:rFonts w:ascii="Arial" w:hAnsi="Arial" w:cs="Arial"/>
          <w:b/>
        </w:rPr>
        <w:t xml:space="preserve"> del Sistema de Acceso, Rectificación, Cancelación y Oposición de Datos Personales del Estado de México denominado SARCOEM”.</w:t>
      </w:r>
    </w:p>
    <w:p w14:paraId="2682949B" w14:textId="77777777" w:rsidR="005875DE" w:rsidRPr="002F7F0E" w:rsidRDefault="005875DE" w:rsidP="005875DE">
      <w:pPr>
        <w:spacing w:after="0"/>
        <w:jc w:val="both"/>
        <w:rPr>
          <w:rFonts w:ascii="Arial" w:hAnsi="Arial" w:cs="Arial"/>
          <w:b/>
          <w:u w:val="single"/>
        </w:rPr>
      </w:pPr>
    </w:p>
    <w:p w14:paraId="7A8BCF01" w14:textId="77777777" w:rsidR="005875DE" w:rsidRPr="002F7F0E" w:rsidRDefault="005875DE" w:rsidP="005875DE">
      <w:pPr>
        <w:spacing w:after="0"/>
        <w:jc w:val="both"/>
        <w:rPr>
          <w:rFonts w:ascii="Arial" w:hAnsi="Arial" w:cs="Arial"/>
          <w:b/>
        </w:rPr>
      </w:pPr>
    </w:p>
    <w:p w14:paraId="60916241" w14:textId="77777777" w:rsidR="005875DE" w:rsidRPr="002F7F0E" w:rsidRDefault="005875DE" w:rsidP="005875DE">
      <w:pPr>
        <w:numPr>
          <w:ilvl w:val="0"/>
          <w:numId w:val="1"/>
        </w:numPr>
        <w:spacing w:after="0"/>
        <w:jc w:val="both"/>
        <w:rPr>
          <w:rFonts w:ascii="Arial" w:hAnsi="Arial" w:cs="Arial"/>
          <w:b/>
        </w:rPr>
      </w:pPr>
      <w:r w:rsidRPr="002F7F0E">
        <w:rPr>
          <w:rFonts w:ascii="Arial" w:hAnsi="Arial" w:cs="Arial"/>
          <w:b/>
        </w:rPr>
        <w:t>CONSULTA DEL AVISO DE PRIVACIDAD INTEGRAL</w:t>
      </w:r>
    </w:p>
    <w:p w14:paraId="4473526C" w14:textId="77777777" w:rsidR="005875DE" w:rsidRPr="002F7F0E" w:rsidRDefault="005875DE" w:rsidP="005875DE">
      <w:pPr>
        <w:spacing w:after="0"/>
        <w:jc w:val="both"/>
        <w:rPr>
          <w:rFonts w:ascii="Arial" w:hAnsi="Arial" w:cs="Arial"/>
          <w:b/>
        </w:rPr>
      </w:pPr>
    </w:p>
    <w:p w14:paraId="172DC7E9" w14:textId="39BF4C29" w:rsidR="005875DE" w:rsidRDefault="005875DE" w:rsidP="005875DE">
      <w:pPr>
        <w:spacing w:after="0"/>
        <w:jc w:val="both"/>
        <w:rPr>
          <w:rFonts w:ascii="Arial" w:hAnsi="Arial" w:cs="Arial"/>
        </w:rPr>
      </w:pPr>
      <w:r w:rsidRPr="002F7F0E">
        <w:rPr>
          <w:rFonts w:ascii="Arial" w:hAnsi="Arial" w:cs="Arial"/>
        </w:rPr>
        <w:t xml:space="preserve">En el aviso de privacidad simplificado se deberá agregar la leyenda por medio </w:t>
      </w:r>
      <w:r w:rsidR="00B37293" w:rsidRPr="00A14A7E">
        <w:rPr>
          <w:rFonts w:ascii="Arial" w:hAnsi="Arial" w:cs="Arial"/>
        </w:rPr>
        <w:t xml:space="preserve">de la </w:t>
      </w:r>
      <w:r w:rsidRPr="00A14A7E">
        <w:rPr>
          <w:rFonts w:ascii="Arial" w:hAnsi="Arial" w:cs="Arial"/>
        </w:rPr>
        <w:t>c</w:t>
      </w:r>
      <w:r w:rsidRPr="002F7F0E">
        <w:rPr>
          <w:rFonts w:ascii="Arial" w:hAnsi="Arial" w:cs="Arial"/>
        </w:rPr>
        <w:t>ual se informe a</w:t>
      </w:r>
      <w:r>
        <w:rPr>
          <w:rFonts w:ascii="Arial" w:hAnsi="Arial" w:cs="Arial"/>
        </w:rPr>
        <w:t xml:space="preserve"> e</w:t>
      </w:r>
      <w:r w:rsidRPr="002F7F0E">
        <w:rPr>
          <w:rFonts w:ascii="Arial" w:hAnsi="Arial" w:cs="Arial"/>
        </w:rPr>
        <w:t>l</w:t>
      </w:r>
      <w:r>
        <w:rPr>
          <w:rFonts w:ascii="Arial" w:hAnsi="Arial" w:cs="Arial"/>
        </w:rPr>
        <w:t>/la</w:t>
      </w:r>
      <w:r w:rsidRPr="002F7F0E">
        <w:rPr>
          <w:rFonts w:ascii="Arial" w:hAnsi="Arial" w:cs="Arial"/>
        </w:rPr>
        <w:t xml:space="preserve"> titular de los datos personales el lugar donde podrá consultar el aviso de privacidad integra</w:t>
      </w:r>
      <w:r w:rsidRPr="00A14A7E">
        <w:rPr>
          <w:rFonts w:ascii="Arial" w:hAnsi="Arial" w:cs="Arial"/>
        </w:rPr>
        <w:t>l</w:t>
      </w:r>
      <w:r w:rsidR="00A522A3" w:rsidRPr="00A14A7E">
        <w:rPr>
          <w:rFonts w:ascii="Arial" w:hAnsi="Arial" w:cs="Arial"/>
          <w:b/>
        </w:rPr>
        <w:t>,</w:t>
      </w:r>
      <w:r w:rsidRPr="00A14A7E">
        <w:rPr>
          <w:rFonts w:ascii="Arial" w:hAnsi="Arial" w:cs="Arial"/>
          <w:b/>
        </w:rPr>
        <w:t xml:space="preserve"> </w:t>
      </w:r>
      <w:r w:rsidRPr="002F7F0E">
        <w:rPr>
          <w:rFonts w:ascii="Arial" w:hAnsi="Arial" w:cs="Arial"/>
        </w:rPr>
        <w:t xml:space="preserve">de conformidad con lo siguiente: </w:t>
      </w:r>
    </w:p>
    <w:p w14:paraId="525B04D8" w14:textId="77777777" w:rsidR="005875DE" w:rsidRPr="002F7F0E" w:rsidRDefault="005875DE" w:rsidP="005875DE">
      <w:pPr>
        <w:spacing w:after="0"/>
        <w:jc w:val="both"/>
        <w:rPr>
          <w:rFonts w:ascii="Arial" w:hAnsi="Arial" w:cs="Arial"/>
        </w:rPr>
      </w:pPr>
    </w:p>
    <w:p w14:paraId="08D5AC16" w14:textId="7AD9A299" w:rsidR="005875DE" w:rsidRPr="002F7F0E" w:rsidRDefault="005875DE" w:rsidP="005875DE">
      <w:pPr>
        <w:spacing w:after="0"/>
        <w:jc w:val="both"/>
        <w:rPr>
          <w:rFonts w:ascii="Arial" w:hAnsi="Arial" w:cs="Arial"/>
          <w:b/>
          <w:lang w:val="es-MX"/>
        </w:rPr>
      </w:pPr>
      <w:r w:rsidRPr="002F7F0E">
        <w:rPr>
          <w:rFonts w:ascii="Arial" w:hAnsi="Arial" w:cs="Arial"/>
          <w:b/>
          <w:lang w:val="es-MX"/>
        </w:rPr>
        <w:t xml:space="preserve">“Usted podrá consultar el Aviso de Privacidad Integral en la dirección electrónica: </w:t>
      </w:r>
      <w:hyperlink r:id="rId8" w:history="1">
        <w:r w:rsidRPr="002F7F0E">
          <w:rPr>
            <w:rStyle w:val="Hipervnculo"/>
            <w:rFonts w:ascii="Arial" w:hAnsi="Arial" w:cs="Arial"/>
            <w:b/>
            <w:lang w:val="es-MX"/>
          </w:rPr>
          <w:t>http://www.ieem.org.mx/transparencia.html</w:t>
        </w:r>
      </w:hyperlink>
      <w:r w:rsidRPr="002F7F0E">
        <w:rPr>
          <w:rFonts w:ascii="Arial" w:hAnsi="Arial" w:cs="Arial"/>
          <w:b/>
          <w:lang w:val="es-MX"/>
        </w:rPr>
        <w:t>, o bie</w:t>
      </w:r>
      <w:r w:rsidRPr="00A14A7E">
        <w:rPr>
          <w:rFonts w:ascii="Arial" w:hAnsi="Arial" w:cs="Arial"/>
          <w:b/>
          <w:lang w:val="es-MX"/>
        </w:rPr>
        <w:t>n</w:t>
      </w:r>
      <w:r w:rsidR="00DC0CEF" w:rsidRPr="00A14A7E">
        <w:rPr>
          <w:rFonts w:ascii="Arial" w:hAnsi="Arial" w:cs="Arial"/>
          <w:b/>
          <w:lang w:val="es-MX"/>
        </w:rPr>
        <w:t>,</w:t>
      </w:r>
      <w:r w:rsidRPr="00A14A7E">
        <w:rPr>
          <w:rFonts w:ascii="Arial" w:hAnsi="Arial" w:cs="Arial"/>
          <w:b/>
          <w:lang w:val="es-MX"/>
        </w:rPr>
        <w:t xml:space="preserve"> </w:t>
      </w:r>
      <w:r w:rsidRPr="002F7F0E">
        <w:rPr>
          <w:rFonts w:ascii="Arial" w:hAnsi="Arial" w:cs="Arial"/>
          <w:b/>
          <w:lang w:val="es-MX"/>
        </w:rPr>
        <w:t>de manera presencial en las instalaciones de la___________ del Instituto Electoral del Estado de México, con domicilio en Paseo Tollocan No. 944, Col. Santa Ana Tlapaltitlán, C.P. 50160, Toluca, Estado de México, localizable en los teléfonos (722) 2757300 y 018007124336”.</w:t>
      </w:r>
    </w:p>
    <w:p w14:paraId="083784C3" w14:textId="77777777" w:rsidR="005875DE" w:rsidRPr="002F7F0E" w:rsidRDefault="005875DE" w:rsidP="005875DE">
      <w:pPr>
        <w:spacing w:after="0"/>
        <w:jc w:val="both"/>
        <w:rPr>
          <w:rFonts w:ascii="Arial" w:hAnsi="Arial" w:cs="Arial"/>
          <w:b/>
          <w:lang w:val="es-MX"/>
        </w:rPr>
      </w:pPr>
    </w:p>
    <w:p w14:paraId="54ECEC3A" w14:textId="0A3FC265" w:rsidR="005875DE" w:rsidRPr="002F7F0E" w:rsidRDefault="005875DE" w:rsidP="005875DE">
      <w:pPr>
        <w:spacing w:after="0"/>
        <w:jc w:val="both"/>
        <w:rPr>
          <w:rFonts w:ascii="Arial" w:hAnsi="Arial" w:cs="Arial"/>
          <w:lang w:val="es-MX"/>
        </w:rPr>
      </w:pPr>
      <w:r w:rsidRPr="002F7F0E">
        <w:rPr>
          <w:rFonts w:ascii="Arial" w:hAnsi="Arial" w:cs="Arial"/>
          <w:lang w:val="es-MX"/>
        </w:rPr>
        <w:t xml:space="preserve">En la línea deberá anotarse </w:t>
      </w:r>
      <w:bookmarkStart w:id="0" w:name="_GoBack"/>
      <w:r w:rsidR="007C4F84" w:rsidRPr="00A14A7E">
        <w:rPr>
          <w:rFonts w:ascii="Arial" w:hAnsi="Arial" w:cs="Arial"/>
          <w:lang w:val="es-MX"/>
        </w:rPr>
        <w:t>el</w:t>
      </w:r>
      <w:bookmarkEnd w:id="0"/>
      <w:r w:rsidR="007C4F84">
        <w:rPr>
          <w:rFonts w:ascii="Arial" w:hAnsi="Arial" w:cs="Arial"/>
          <w:lang w:val="es-MX"/>
        </w:rPr>
        <w:t xml:space="preserve"> </w:t>
      </w:r>
      <w:r w:rsidRPr="002F7F0E">
        <w:rPr>
          <w:rFonts w:ascii="Arial" w:hAnsi="Arial" w:cs="Arial"/>
          <w:lang w:val="es-MX"/>
        </w:rPr>
        <w:t>área administradora del Sistema de Datos Personales.</w:t>
      </w:r>
    </w:p>
    <w:p w14:paraId="202F6089" w14:textId="77777777" w:rsidR="005875DE" w:rsidRPr="002F7F0E" w:rsidRDefault="005875DE" w:rsidP="005875DE">
      <w:pPr>
        <w:spacing w:after="0"/>
        <w:jc w:val="both"/>
        <w:rPr>
          <w:rFonts w:ascii="Arial" w:hAnsi="Arial" w:cs="Arial"/>
          <w:lang w:val="es-MX"/>
        </w:rPr>
      </w:pPr>
    </w:p>
    <w:p w14:paraId="54973E16" w14:textId="77777777" w:rsidR="005875DE" w:rsidRPr="002F7F0E" w:rsidRDefault="005875DE" w:rsidP="005875DE">
      <w:pPr>
        <w:spacing w:after="0"/>
        <w:jc w:val="both"/>
        <w:rPr>
          <w:rFonts w:ascii="Arial" w:hAnsi="Arial" w:cs="Arial"/>
        </w:rPr>
      </w:pPr>
    </w:p>
    <w:p w14:paraId="4935B56C" w14:textId="77777777" w:rsidR="005875DE" w:rsidRPr="002F7F0E" w:rsidRDefault="005875DE" w:rsidP="005875DE">
      <w:pPr>
        <w:spacing w:after="0"/>
        <w:rPr>
          <w:rFonts w:ascii="Arial" w:hAnsi="Arial" w:cs="Arial"/>
        </w:rPr>
      </w:pPr>
    </w:p>
    <w:p w14:paraId="2C7DCB80" w14:textId="77777777" w:rsidR="00023A70" w:rsidRDefault="00023A70"/>
    <w:sectPr w:rsidR="00023A70" w:rsidSect="00232FC2">
      <w:headerReference w:type="default" r:id="rId9"/>
      <w:footerReference w:type="default" r:id="rId10"/>
      <w:pgSz w:w="12240" w:h="15840"/>
      <w:pgMar w:top="2268" w:right="1701" w:bottom="1276" w:left="1701" w:header="709" w:footer="1236"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7C2C30" w14:textId="77777777" w:rsidR="00907775" w:rsidRDefault="00907775" w:rsidP="005875DE">
      <w:pPr>
        <w:spacing w:after="0"/>
      </w:pPr>
      <w:r>
        <w:separator/>
      </w:r>
    </w:p>
  </w:endnote>
  <w:endnote w:type="continuationSeparator" w:id="0">
    <w:p w14:paraId="582E0ED6" w14:textId="77777777" w:rsidR="00907775" w:rsidRDefault="00907775" w:rsidP="005875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0379D" w14:textId="77777777" w:rsidR="00965F59" w:rsidRDefault="00D11EA4">
    <w:pPr>
      <w:pStyle w:val="Piedepgina"/>
    </w:pPr>
    <w:r>
      <w:rPr>
        <w:noProof/>
        <w:lang w:val="es-ES" w:eastAsia="es-ES"/>
      </w:rPr>
      <mc:AlternateContent>
        <mc:Choice Requires="wps">
          <w:drawing>
            <wp:anchor distT="0" distB="0" distL="114300" distR="114300" simplePos="0" relativeHeight="251662336" behindDoc="0" locked="0" layoutInCell="1" allowOverlap="1" wp14:anchorId="5199E9B5" wp14:editId="18A79FDF">
              <wp:simplePos x="0" y="0"/>
              <wp:positionH relativeFrom="column">
                <wp:posOffset>715006</wp:posOffset>
              </wp:positionH>
              <wp:positionV relativeFrom="paragraph">
                <wp:posOffset>149872</wp:posOffset>
              </wp:positionV>
              <wp:extent cx="3775406" cy="471224"/>
              <wp:effectExtent l="0" t="0" r="0" b="5080"/>
              <wp:wrapNone/>
              <wp:docPr id="13" name="Cuadro de texto 13"/>
              <wp:cNvGraphicFramePr/>
              <a:graphic xmlns:a="http://schemas.openxmlformats.org/drawingml/2006/main">
                <a:graphicData uri="http://schemas.microsoft.com/office/word/2010/wordprocessingShape">
                  <wps:wsp>
                    <wps:cNvSpPr txBox="1"/>
                    <wps:spPr>
                      <a:xfrm>
                        <a:off x="0" y="0"/>
                        <a:ext cx="3775406" cy="471224"/>
                      </a:xfrm>
                      <a:prstGeom prst="rect">
                        <a:avLst/>
                      </a:prstGeom>
                      <a:solidFill>
                        <a:schemeClr val="lt1"/>
                      </a:solidFill>
                      <a:ln w="6350">
                        <a:noFill/>
                      </a:ln>
                    </wps:spPr>
                    <wps:txbx>
                      <w:txbxContent>
                        <w:p w14:paraId="57A8ACEA" w14:textId="77777777" w:rsidR="003B022B" w:rsidRDefault="009077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0BBAB5B" id="_x0000_t202" coordsize="21600,21600" o:spt="202" path="m,l,21600r21600,l21600,xe">
              <v:stroke joinstyle="miter"/>
              <v:path gradientshapeok="t" o:connecttype="rect"/>
            </v:shapetype>
            <v:shape id="Cuadro de texto 13" o:spid="_x0000_s1028" type="#_x0000_t202" style="position:absolute;margin-left:56.3pt;margin-top:11.8pt;width:297.3pt;height:37.1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" fillcolor="white [3201]" stroked="f" strokeweight=".5pt">
              <v:textbox>
                <w:txbxContent>
                  <w:p w:rsidR="003B022B" w:rsidRDefault="00D11EA4"/>
                </w:txbxContent>
              </v:textbox>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D7B7AB" w14:textId="77777777" w:rsidR="00907775" w:rsidRDefault="00907775" w:rsidP="005875DE">
      <w:pPr>
        <w:spacing w:after="0"/>
      </w:pPr>
      <w:r>
        <w:separator/>
      </w:r>
    </w:p>
  </w:footnote>
  <w:footnote w:type="continuationSeparator" w:id="0">
    <w:p w14:paraId="08D5D584" w14:textId="77777777" w:rsidR="00907775" w:rsidRDefault="00907775" w:rsidP="005875DE">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6D0BD" w14:textId="77777777" w:rsidR="00965F59" w:rsidRDefault="00D11EA4">
    <w:pPr>
      <w:pStyle w:val="Encabezado"/>
    </w:pPr>
    <w:r>
      <w:rPr>
        <w:noProof/>
        <w:lang w:val="es-ES" w:eastAsia="es-ES"/>
      </w:rPr>
      <w:drawing>
        <wp:anchor distT="0" distB="0" distL="114300" distR="114300" simplePos="0" relativeHeight="251661312" behindDoc="1" locked="0" layoutInCell="1" allowOverlap="1" wp14:anchorId="6CDD5F09" wp14:editId="0393C2C7">
          <wp:simplePos x="0" y="0"/>
          <wp:positionH relativeFrom="margin">
            <wp:posOffset>4048125</wp:posOffset>
          </wp:positionH>
          <wp:positionV relativeFrom="paragraph">
            <wp:posOffset>137795</wp:posOffset>
          </wp:positionV>
          <wp:extent cx="1518285" cy="618490"/>
          <wp:effectExtent l="0" t="0" r="5715" b="0"/>
          <wp:wrapTight wrapText="bothSides">
            <wp:wrapPolygon edited="0">
              <wp:start x="3794" y="0"/>
              <wp:lineTo x="2168" y="1996"/>
              <wp:lineTo x="1084" y="5988"/>
              <wp:lineTo x="1355" y="10645"/>
              <wp:lineTo x="0" y="18628"/>
              <wp:lineTo x="0" y="20624"/>
              <wp:lineTo x="1084" y="20624"/>
              <wp:lineTo x="21410" y="20624"/>
              <wp:lineTo x="21410" y="0"/>
              <wp:lineTo x="6504" y="0"/>
              <wp:lineTo x="3794" y="0"/>
            </wp:wrapPolygon>
          </wp:wrapTight>
          <wp:docPr id="12" name="Imagen 12" descr="http://www.ieem.org.mx/img/TRANSPARENCIA_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ieem.org.mx/img/TRANSPARENCIA_2018.png"/>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1518285" cy="6184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s-ES" w:eastAsia="es-ES"/>
      </w:rPr>
      <mc:AlternateContent>
        <mc:Choice Requires="wps">
          <w:drawing>
            <wp:anchor distT="0" distB="0" distL="114300" distR="114300" simplePos="0" relativeHeight="251660288" behindDoc="0" locked="0" layoutInCell="1" allowOverlap="1" wp14:anchorId="56A3EBFD" wp14:editId="69A11C61">
              <wp:simplePos x="0" y="0"/>
              <wp:positionH relativeFrom="column">
                <wp:posOffset>4383682</wp:posOffset>
              </wp:positionH>
              <wp:positionV relativeFrom="paragraph">
                <wp:posOffset>526636</wp:posOffset>
              </wp:positionV>
              <wp:extent cx="2159779" cy="185124"/>
              <wp:effectExtent l="0" t="0" r="0" b="5715"/>
              <wp:wrapNone/>
              <wp:docPr id="1" name="Cuadro de texto 1"/>
              <wp:cNvGraphicFramePr/>
              <a:graphic xmlns:a="http://schemas.openxmlformats.org/drawingml/2006/main">
                <a:graphicData uri="http://schemas.microsoft.com/office/word/2010/wordprocessingShape">
                  <wps:wsp>
                    <wps:cNvSpPr txBox="1"/>
                    <wps:spPr>
                      <a:xfrm>
                        <a:off x="0" y="0"/>
                        <a:ext cx="2159779" cy="185124"/>
                      </a:xfrm>
                      <a:prstGeom prst="rect">
                        <a:avLst/>
                      </a:prstGeom>
                      <a:solidFill>
                        <a:schemeClr val="lt1"/>
                      </a:solidFill>
                      <a:ln w="6350">
                        <a:noFill/>
                      </a:ln>
                    </wps:spPr>
                    <wps:txbx>
                      <w:txbxContent>
                        <w:p w14:paraId="71ACDCB0" w14:textId="77777777" w:rsidR="0079575D" w:rsidRDefault="009077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0EDC464" id="_x0000_t202" coordsize="21600,21600" o:spt="202" path="m,l,21600r21600,l21600,xe">
              <v:stroke joinstyle="miter"/>
              <v:path gradientshapeok="t" o:connecttype="rect"/>
            </v:shapetype>
            <v:shape id="Cuadro de texto 1" o:spid="_x0000_s1026" type="#_x0000_t202" style="position:absolute;margin-left:345.15pt;margin-top:41.45pt;width:170.05pt;height:14.6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" fillcolor="white [3201]" stroked="f" strokeweight=".5pt">
              <v:textbox>
                <w:txbxContent>
                  <w:p w:rsidR="0079575D" w:rsidRDefault="00D11EA4"/>
                </w:txbxContent>
              </v:textbox>
            </v:shape>
          </w:pict>
        </mc:Fallback>
      </mc:AlternateContent>
    </w:r>
    <w:r>
      <w:rPr>
        <w:noProof/>
        <w:lang w:val="es-ES" w:eastAsia="es-ES"/>
      </w:rPr>
      <mc:AlternateContent>
        <mc:Choice Requires="wps">
          <w:drawing>
            <wp:anchor distT="0" distB="0" distL="114300" distR="114300" simplePos="0" relativeHeight="251663360" behindDoc="0" locked="0" layoutInCell="1" allowOverlap="1" wp14:anchorId="64CA9C6A" wp14:editId="4BDF6CEB">
              <wp:simplePos x="0" y="0"/>
              <wp:positionH relativeFrom="column">
                <wp:posOffset>1162105</wp:posOffset>
              </wp:positionH>
              <wp:positionV relativeFrom="paragraph">
                <wp:posOffset>-100137</wp:posOffset>
              </wp:positionV>
              <wp:extent cx="1478942" cy="906449"/>
              <wp:effectExtent l="0" t="0" r="6985" b="8255"/>
              <wp:wrapNone/>
              <wp:docPr id="27" name="Cuadro de texto 27"/>
              <wp:cNvGraphicFramePr/>
              <a:graphic xmlns:a="http://schemas.openxmlformats.org/drawingml/2006/main">
                <a:graphicData uri="http://schemas.microsoft.com/office/word/2010/wordprocessingShape">
                  <wps:wsp>
                    <wps:cNvSpPr txBox="1"/>
                    <wps:spPr>
                      <a:xfrm>
                        <a:off x="0" y="0"/>
                        <a:ext cx="1478942" cy="906449"/>
                      </a:xfrm>
                      <a:prstGeom prst="rect">
                        <a:avLst/>
                      </a:prstGeom>
                      <a:solidFill>
                        <a:schemeClr val="lt1"/>
                      </a:solidFill>
                      <a:ln w="6350">
                        <a:noFill/>
                      </a:ln>
                    </wps:spPr>
                    <wps:txbx>
                      <w:txbxContent>
                        <w:p w14:paraId="54B3682A" w14:textId="77777777" w:rsidR="006376F8" w:rsidRDefault="009077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8620DD6" id="Cuadro de texto 27" o:spid="_x0000_s1027" type="#_x0000_t202" style="position:absolute;margin-left:91.5pt;margin-top:-7.9pt;width:116.45pt;height:71.3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" fillcolor="white [3201]" stroked="f" strokeweight=".5pt">
              <v:textbox>
                <w:txbxContent>
                  <w:p w:rsidR="006376F8" w:rsidRDefault="00D11EA4"/>
                </w:txbxContent>
              </v:textbox>
            </v:shape>
          </w:pict>
        </mc:Fallback>
      </mc:AlternateContent>
    </w:r>
    <w:r>
      <w:rPr>
        <w:noProof/>
        <w:lang w:val="es-ES" w:eastAsia="es-ES"/>
      </w:rPr>
      <w:drawing>
        <wp:anchor distT="0" distB="0" distL="114300" distR="114300" simplePos="0" relativeHeight="251659264" behindDoc="1" locked="0" layoutInCell="1" allowOverlap="1" wp14:anchorId="5562481D" wp14:editId="36756B16">
          <wp:simplePos x="0" y="0"/>
          <wp:positionH relativeFrom="margin">
            <wp:posOffset>-738201</wp:posOffset>
          </wp:positionH>
          <wp:positionV relativeFrom="paragraph">
            <wp:posOffset>-513770</wp:posOffset>
          </wp:positionV>
          <wp:extent cx="7772400" cy="1359369"/>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mbrete.png"/>
                  <pic:cNvPicPr/>
                </pic:nvPicPr>
                <pic:blipFill>
                  <a:blip r:embed="rId2">
                    <a:duotone>
                      <a:schemeClr val="accent3">
                        <a:shade val="45000"/>
                        <a:satMod val="135000"/>
                      </a:schemeClr>
                      <a:prstClr val="white"/>
                    </a:duotone>
                    <a:extLst>
                      <a:ext uri="{BEBA8EAE-BF5A-486C-A8C5-ECC9F3942E4B}">
                        <a14:imgProps xmlns:a14="http://schemas.microsoft.com/office/drawing/2010/main">
                          <a14:imgLayer r:embed="rId3">
                            <a14:imgEffect>
                              <a14:colorTemperature colorTemp="5900"/>
                            </a14:imgEffect>
                            <a14:imgEffect>
                              <a14:saturation sat="400000"/>
                            </a14:imgEffect>
                          </a14:imgLayer>
                        </a14:imgProps>
                      </a:ext>
                    </a:extLst>
                  </a:blip>
                  <a:stretch>
                    <a:fillRect/>
                  </a:stretch>
                </pic:blipFill>
                <pic:spPr>
                  <a:xfrm>
                    <a:off x="0" y="0"/>
                    <a:ext cx="7772400" cy="135936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CF73F3"/>
    <w:multiLevelType w:val="hybridMultilevel"/>
    <w:tmpl w:val="E7043DEE"/>
    <w:lvl w:ilvl="0" w:tplc="0C0A000B">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 w15:restartNumberingAfterBreak="0">
    <w:nsid w:val="63A56F80"/>
    <w:multiLevelType w:val="hybridMultilevel"/>
    <w:tmpl w:val="975C0FD8"/>
    <w:lvl w:ilvl="0" w:tplc="0C0A0005">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 w15:restartNumberingAfterBreak="0">
    <w:nsid w:val="784070A5"/>
    <w:multiLevelType w:val="hybridMultilevel"/>
    <w:tmpl w:val="63DED1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7E623AB4"/>
    <w:multiLevelType w:val="hybridMultilevel"/>
    <w:tmpl w:val="BAE439D4"/>
    <w:lvl w:ilvl="0" w:tplc="0C0A0005">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5DE"/>
    <w:rsid w:val="00023A70"/>
    <w:rsid w:val="0007791F"/>
    <w:rsid w:val="000E48A5"/>
    <w:rsid w:val="001D3769"/>
    <w:rsid w:val="00363A8A"/>
    <w:rsid w:val="004658F7"/>
    <w:rsid w:val="004843A1"/>
    <w:rsid w:val="004C3840"/>
    <w:rsid w:val="00562C10"/>
    <w:rsid w:val="005875DE"/>
    <w:rsid w:val="006472B6"/>
    <w:rsid w:val="00655DCA"/>
    <w:rsid w:val="006D5C11"/>
    <w:rsid w:val="007622FD"/>
    <w:rsid w:val="00765346"/>
    <w:rsid w:val="0078269B"/>
    <w:rsid w:val="00787D52"/>
    <w:rsid w:val="007C4F84"/>
    <w:rsid w:val="00907775"/>
    <w:rsid w:val="00A14A7E"/>
    <w:rsid w:val="00A522A3"/>
    <w:rsid w:val="00AB391F"/>
    <w:rsid w:val="00B37293"/>
    <w:rsid w:val="00B47F48"/>
    <w:rsid w:val="00D11EA4"/>
    <w:rsid w:val="00DC0650"/>
    <w:rsid w:val="00DC0CEF"/>
    <w:rsid w:val="00E66B9D"/>
    <w:rsid w:val="00EB25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1D575"/>
  <w15:chartTrackingRefBased/>
  <w15:docId w15:val="{40EDF537-76CB-437F-B033-860BD618F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75DE"/>
    <w:pPr>
      <w:spacing w:after="200" w:line="240" w:lineRule="auto"/>
    </w:pPr>
    <w:rPr>
      <w:rFonts w:ascii="Cambria" w:eastAsia="Cambria" w:hAnsi="Cambria"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5DE"/>
    <w:pPr>
      <w:tabs>
        <w:tab w:val="center" w:pos="4252"/>
        <w:tab w:val="right" w:pos="8504"/>
      </w:tabs>
      <w:spacing w:after="0"/>
    </w:pPr>
  </w:style>
  <w:style w:type="character" w:customStyle="1" w:styleId="EncabezadoCar">
    <w:name w:val="Encabezado Car"/>
    <w:basedOn w:val="Fuentedeprrafopredeter"/>
    <w:link w:val="Encabezado"/>
    <w:uiPriority w:val="99"/>
    <w:rsid w:val="005875DE"/>
    <w:rPr>
      <w:rFonts w:ascii="Cambria" w:eastAsia="Cambria" w:hAnsi="Cambria" w:cs="Times New Roman"/>
      <w:sz w:val="24"/>
      <w:szCs w:val="24"/>
      <w:lang w:val="es-ES_tradnl"/>
    </w:rPr>
  </w:style>
  <w:style w:type="paragraph" w:styleId="Piedepgina">
    <w:name w:val="footer"/>
    <w:basedOn w:val="Normal"/>
    <w:link w:val="PiedepginaCar"/>
    <w:uiPriority w:val="99"/>
    <w:unhideWhenUsed/>
    <w:rsid w:val="005875DE"/>
    <w:pPr>
      <w:tabs>
        <w:tab w:val="center" w:pos="4252"/>
        <w:tab w:val="right" w:pos="8504"/>
      </w:tabs>
      <w:spacing w:after="0"/>
    </w:pPr>
  </w:style>
  <w:style w:type="character" w:customStyle="1" w:styleId="PiedepginaCar">
    <w:name w:val="Pie de página Car"/>
    <w:basedOn w:val="Fuentedeprrafopredeter"/>
    <w:link w:val="Piedepgina"/>
    <w:uiPriority w:val="99"/>
    <w:rsid w:val="005875DE"/>
    <w:rPr>
      <w:rFonts w:ascii="Cambria" w:eastAsia="Cambria" w:hAnsi="Cambria" w:cs="Times New Roman"/>
      <w:sz w:val="24"/>
      <w:szCs w:val="24"/>
      <w:lang w:val="es-ES_tradnl"/>
    </w:rPr>
  </w:style>
  <w:style w:type="table" w:styleId="Tablaconcuadrcula">
    <w:name w:val="Table Grid"/>
    <w:basedOn w:val="Tablanormal"/>
    <w:uiPriority w:val="39"/>
    <w:rsid w:val="005875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875DE"/>
    <w:pPr>
      <w:autoSpaceDE w:val="0"/>
      <w:autoSpaceDN w:val="0"/>
      <w:adjustRightInd w:val="0"/>
      <w:spacing w:after="0" w:line="240" w:lineRule="auto"/>
    </w:pPr>
    <w:rPr>
      <w:rFonts w:ascii="Arial" w:hAnsi="Arial" w:cs="Arial"/>
      <w:color w:val="000000"/>
      <w:sz w:val="24"/>
      <w:szCs w:val="24"/>
      <w:lang w:val="es-MX"/>
    </w:rPr>
  </w:style>
  <w:style w:type="character" w:styleId="Hipervnculo">
    <w:name w:val="Hyperlink"/>
    <w:basedOn w:val="Fuentedeprrafopredeter"/>
    <w:uiPriority w:val="99"/>
    <w:unhideWhenUsed/>
    <w:rsid w:val="005875DE"/>
    <w:rPr>
      <w:color w:val="0563C1" w:themeColor="hyperlink"/>
      <w:u w:val="single"/>
    </w:rPr>
  </w:style>
  <w:style w:type="character" w:styleId="Refdecomentario">
    <w:name w:val="annotation reference"/>
    <w:basedOn w:val="Fuentedeprrafopredeter"/>
    <w:uiPriority w:val="99"/>
    <w:semiHidden/>
    <w:unhideWhenUsed/>
    <w:rsid w:val="000E48A5"/>
    <w:rPr>
      <w:sz w:val="16"/>
      <w:szCs w:val="16"/>
    </w:rPr>
  </w:style>
  <w:style w:type="paragraph" w:styleId="Textocomentario">
    <w:name w:val="annotation text"/>
    <w:basedOn w:val="Normal"/>
    <w:link w:val="TextocomentarioCar"/>
    <w:uiPriority w:val="99"/>
    <w:semiHidden/>
    <w:unhideWhenUsed/>
    <w:rsid w:val="000E48A5"/>
    <w:rPr>
      <w:sz w:val="20"/>
      <w:szCs w:val="20"/>
    </w:rPr>
  </w:style>
  <w:style w:type="character" w:customStyle="1" w:styleId="TextocomentarioCar">
    <w:name w:val="Texto comentario Car"/>
    <w:basedOn w:val="Fuentedeprrafopredeter"/>
    <w:link w:val="Textocomentario"/>
    <w:uiPriority w:val="99"/>
    <w:semiHidden/>
    <w:rsid w:val="000E48A5"/>
    <w:rPr>
      <w:rFonts w:ascii="Cambria" w:eastAsia="Cambria" w:hAnsi="Cambria" w:cs="Times New Roman"/>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0E48A5"/>
    <w:rPr>
      <w:b/>
      <w:bCs/>
    </w:rPr>
  </w:style>
  <w:style w:type="character" w:customStyle="1" w:styleId="AsuntodelcomentarioCar">
    <w:name w:val="Asunto del comentario Car"/>
    <w:basedOn w:val="TextocomentarioCar"/>
    <w:link w:val="Asuntodelcomentario"/>
    <w:uiPriority w:val="99"/>
    <w:semiHidden/>
    <w:rsid w:val="000E48A5"/>
    <w:rPr>
      <w:rFonts w:ascii="Cambria" w:eastAsia="Cambria" w:hAnsi="Cambria" w:cs="Times New Roman"/>
      <w:b/>
      <w:bCs/>
      <w:sz w:val="20"/>
      <w:szCs w:val="20"/>
      <w:lang w:val="es-ES_tradnl"/>
    </w:rPr>
  </w:style>
  <w:style w:type="paragraph" w:styleId="Textodeglobo">
    <w:name w:val="Balloon Text"/>
    <w:basedOn w:val="Normal"/>
    <w:link w:val="TextodegloboCar"/>
    <w:uiPriority w:val="99"/>
    <w:semiHidden/>
    <w:unhideWhenUsed/>
    <w:rsid w:val="000E48A5"/>
    <w:pPr>
      <w:spacing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E48A5"/>
    <w:rPr>
      <w:rFonts w:ascii="Segoe UI" w:eastAsia="Cambria" w:hAnsi="Segoe UI" w:cs="Segoe UI"/>
      <w:sz w:val="18"/>
      <w:szCs w:val="18"/>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eem.org.mx/transparencia.html" TargetMode="External"/><Relationship Id="rId3" Type="http://schemas.openxmlformats.org/officeDocument/2006/relationships/settings" Target="settings.xml"/><Relationship Id="rId7" Type="http://schemas.openxmlformats.org/officeDocument/2006/relationships/hyperlink" Target="https://sarcoem.org.mx/sarcoem/ciudadano/login.pag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1443</Words>
  <Characters>7940</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dcterms:created xsi:type="dcterms:W3CDTF">2018-08-17T20:59:00Z</dcterms:created>
  <dcterms:modified xsi:type="dcterms:W3CDTF">2018-08-17T21:13:00Z</dcterms:modified>
</cp:coreProperties>
</file>